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03" w:rsidRDefault="008F2003" w:rsidP="008F2003">
      <w:pPr>
        <w:tabs>
          <w:tab w:val="left" w:pos="211"/>
          <w:tab w:val="left" w:pos="480"/>
          <w:tab w:val="left" w:pos="720"/>
        </w:tabs>
        <w:kinsoku w:val="0"/>
        <w:snapToGrid w:val="0"/>
        <w:jc w:val="distribute"/>
        <w:rPr>
          <w:rFonts w:ascii="標楷體" w:hAnsi="標楷體"/>
          <w:b/>
          <w:bCs/>
          <w:sz w:val="32"/>
          <w:szCs w:val="32"/>
        </w:rPr>
      </w:pPr>
      <w:bookmarkStart w:id="0" w:name="SeqStyle1"/>
      <w:bookmarkStart w:id="1" w:name="_GoBack"/>
      <w:bookmarkEnd w:id="1"/>
      <w:r>
        <w:rPr>
          <w:rFonts w:ascii="標楷體" w:hAnsi="標楷體" w:hint="eastAsia"/>
          <w:b/>
          <w:bCs/>
          <w:sz w:val="32"/>
          <w:szCs w:val="32"/>
        </w:rPr>
        <w:t>基隆市立中山高級中學</w:t>
      </w:r>
      <w:r>
        <w:rPr>
          <w:rFonts w:ascii="標楷體" w:hAnsi="標楷體" w:hint="eastAsia"/>
          <w:b/>
          <w:bCs/>
          <w:sz w:val="32"/>
          <w:szCs w:val="32"/>
        </w:rPr>
        <w:t>110</w:t>
      </w:r>
      <w:r>
        <w:rPr>
          <w:rFonts w:ascii="標楷體" w:hAnsi="標楷體" w:hint="eastAsia"/>
          <w:b/>
          <w:bCs/>
          <w:sz w:val="32"/>
          <w:szCs w:val="32"/>
        </w:rPr>
        <w:t>學年度第一學期第一次段考試卷</w:t>
      </w:r>
    </w:p>
    <w:p w:rsidR="008F2003" w:rsidRDefault="008F2003" w:rsidP="008F2003">
      <w:pPr>
        <w:tabs>
          <w:tab w:val="left" w:pos="210"/>
          <w:tab w:val="left" w:pos="480"/>
          <w:tab w:val="left" w:pos="720"/>
        </w:tabs>
        <w:kinsoku w:val="0"/>
        <w:textAlignment w:val="center"/>
        <w:rPr>
          <w:rFonts w:ascii="標楷體" w:hAnsi="標楷體"/>
          <w:b/>
          <w:bCs/>
          <w:color w:val="000000"/>
        </w:rPr>
      </w:pPr>
      <w:r>
        <w:rPr>
          <w:rFonts w:ascii="標楷體" w:hAnsi="標楷體" w:hint="eastAsia"/>
          <w:b/>
          <w:bCs/>
          <w:color w:val="000000"/>
        </w:rPr>
        <w:t>科目：歷史</w:t>
      </w:r>
      <w:r>
        <w:rPr>
          <w:rFonts w:ascii="標楷體" w:hAnsi="標楷體" w:hint="eastAsia"/>
          <w:b/>
          <w:bCs/>
          <w:color w:val="000000"/>
        </w:rPr>
        <w:t xml:space="preserve">         </w:t>
      </w:r>
      <w:r>
        <w:rPr>
          <w:rFonts w:ascii="標楷體" w:hAnsi="標楷體" w:hint="eastAsia"/>
          <w:b/>
          <w:bCs/>
          <w:color w:val="000000"/>
        </w:rPr>
        <w:t>年級：高二</w:t>
      </w:r>
      <w:r>
        <w:rPr>
          <w:rFonts w:ascii="標楷體" w:hAnsi="標楷體" w:hint="eastAsia"/>
          <w:b/>
          <w:bCs/>
          <w:color w:val="000000"/>
        </w:rPr>
        <w:t xml:space="preserve">         </w:t>
      </w:r>
      <w:r>
        <w:rPr>
          <w:rFonts w:ascii="標楷體" w:hAnsi="標楷體" w:hint="eastAsia"/>
          <w:b/>
          <w:bCs/>
          <w:color w:val="000000"/>
        </w:rPr>
        <w:t>適用班級：孝、仁班</w:t>
      </w:r>
      <w:r>
        <w:rPr>
          <w:rFonts w:ascii="標楷體" w:hAnsi="標楷體" w:hint="eastAsia"/>
          <w:b/>
          <w:bCs/>
          <w:color w:val="000000"/>
        </w:rPr>
        <w:t xml:space="preserve">           </w:t>
      </w:r>
      <w:r>
        <w:rPr>
          <w:rFonts w:ascii="標楷體" w:hAnsi="標楷體" w:hint="eastAsia"/>
          <w:b/>
          <w:bCs/>
          <w:color w:val="000000"/>
        </w:rPr>
        <w:t>班級</w:t>
      </w:r>
      <w:r>
        <w:rPr>
          <w:rFonts w:ascii="標楷體" w:hAnsi="標楷體" w:hint="eastAsia"/>
          <w:b/>
          <w:bCs/>
          <w:color w:val="000000"/>
        </w:rPr>
        <w:t xml:space="preserve">:   </w:t>
      </w:r>
      <w:r w:rsidR="00BE080B">
        <w:rPr>
          <w:rFonts w:ascii="標楷體" w:hAnsi="標楷體" w:hint="eastAsia"/>
          <w:b/>
          <w:bCs/>
          <w:color w:val="000000"/>
        </w:rPr>
        <w:t xml:space="preserve">  </w:t>
      </w:r>
      <w:r>
        <w:rPr>
          <w:rFonts w:ascii="標楷體" w:hAnsi="標楷體" w:hint="eastAsia"/>
          <w:b/>
          <w:bCs/>
          <w:color w:val="000000"/>
        </w:rPr>
        <w:t xml:space="preserve">   </w:t>
      </w:r>
      <w:r>
        <w:rPr>
          <w:rFonts w:ascii="標楷體" w:hAnsi="標楷體" w:hint="eastAsia"/>
          <w:b/>
          <w:bCs/>
          <w:color w:val="000000"/>
        </w:rPr>
        <w:t>座號</w:t>
      </w:r>
      <w:r>
        <w:rPr>
          <w:rFonts w:ascii="標楷體" w:hAnsi="標楷體" w:hint="eastAsia"/>
          <w:b/>
          <w:bCs/>
          <w:color w:val="000000"/>
        </w:rPr>
        <w:t xml:space="preserve">:      </w:t>
      </w:r>
      <w:r>
        <w:rPr>
          <w:rFonts w:ascii="標楷體" w:hAnsi="標楷體" w:hint="eastAsia"/>
          <w:b/>
          <w:bCs/>
          <w:color w:val="000000"/>
        </w:rPr>
        <w:t>姓名</w:t>
      </w:r>
      <w:r>
        <w:rPr>
          <w:rFonts w:ascii="標楷體" w:hAnsi="標楷體" w:hint="eastAsia"/>
          <w:b/>
          <w:bCs/>
          <w:color w:val="000000"/>
        </w:rPr>
        <w:t>:</w:t>
      </w:r>
    </w:p>
    <w:p w:rsidR="007E420D" w:rsidRPr="008F2003" w:rsidRDefault="008F2003" w:rsidP="008F2003">
      <w:pPr>
        <w:autoSpaceDE w:val="0"/>
        <w:autoSpaceDN w:val="0"/>
        <w:adjustRightInd w:val="0"/>
        <w:snapToGrid w:val="0"/>
        <w:spacing w:line="360" w:lineRule="atLeast"/>
        <w:rPr>
          <w:rFonts w:ascii="Arial" w:hAnsi="Arial"/>
          <w:b/>
          <w:bCs/>
          <w:kern w:val="52"/>
          <w:szCs w:val="52"/>
        </w:rPr>
      </w:pPr>
      <w:r>
        <w:rPr>
          <w:rFonts w:ascii="Arial" w:hAnsi="Arial" w:hint="eastAsia"/>
          <w:b/>
          <w:bCs/>
          <w:kern w:val="52"/>
          <w:szCs w:val="52"/>
        </w:rPr>
        <w:t>＊本試題採電腦讀卡，請小心劃記</w:t>
      </w:r>
    </w:p>
    <w:p w:rsidR="00DF65E3" w:rsidRPr="00DF65E3" w:rsidRDefault="00DF65E3" w:rsidP="00DF65E3">
      <w:pPr>
        <w:snapToGrid w:val="0"/>
        <w:spacing w:before="360"/>
        <w:rPr>
          <w:rFonts w:ascii="微軟正黑體" w:eastAsia="微軟正黑體" w:hAnsi="微軟正黑體"/>
          <w:b/>
          <w:sz w:val="26"/>
        </w:rPr>
      </w:pPr>
      <w:r w:rsidRPr="00DF65E3">
        <w:rPr>
          <w:rFonts w:ascii="微軟正黑體" w:eastAsia="微軟正黑體" w:hAnsi="微軟正黑體"/>
          <w:b/>
          <w:sz w:val="26"/>
        </w:rPr>
        <w:t>一、單選題</w:t>
      </w:r>
      <w:r w:rsidR="007E420D">
        <w:rPr>
          <w:rFonts w:ascii="微軟正黑體" w:eastAsia="微軟正黑體" w:hAnsi="微軟正黑體" w:hint="eastAsia"/>
          <w:b/>
          <w:sz w:val="26"/>
        </w:rPr>
        <w:t xml:space="preserve">    每題2分  共43題</w:t>
      </w:r>
    </w:p>
    <w:p w:rsidR="00DF65E3" w:rsidRPr="00DF65E3" w:rsidRDefault="00DF65E3" w:rsidP="00DF65E3">
      <w:pPr>
        <w:pStyle w:val="aa"/>
        <w:numPr>
          <w:ilvl w:val="0"/>
          <w:numId w:val="13"/>
        </w:numPr>
        <w:snapToGrid w:val="0"/>
        <w:spacing w:before="80"/>
        <w:ind w:leftChars="0" w:left="1247" w:hanging="964"/>
      </w:pPr>
      <w:bookmarkStart w:id="2" w:name="QQ210113003619_1_H"/>
      <w:bookmarkEnd w:id="0"/>
      <w:r w:rsidRPr="00DF65E3">
        <w:t>（　　）</w:t>
      </w:r>
      <w:r w:rsidRPr="00DF65E3">
        <w:rPr>
          <w:rFonts w:hint="eastAsia"/>
        </w:rPr>
        <w:t>幾位同學討論西方古代史上某個時代的特徵：甲說：「橫越歐亞非三洲的帝國，藉由道路及商貿活動將各地連結在一起，貨幣可以彼此流通。」乙說：「統治者懷有世界主義的理想，在各地建立相同模式的城市。」丙說：「遠距離貿易的發展以及城市的成長，並不是所有的人都能享有繁榮的好處。」他們所談論的時代最早應該是：</w:t>
      </w:r>
      <w:r w:rsidRPr="00DF65E3">
        <w:t xml:space="preserve">　</w:t>
      </w:r>
      <w:bookmarkEnd w:id="2"/>
      <w:r w:rsidRPr="00DF65E3">
        <w:t>(A)</w:t>
      </w:r>
      <w:bookmarkStart w:id="3" w:name="QQ210113003619_1_4"/>
      <w:r w:rsidRPr="00DF65E3">
        <w:rPr>
          <w:rFonts w:hint="eastAsia"/>
        </w:rPr>
        <w:t>波斯帝國</w:t>
      </w:r>
      <w:r w:rsidRPr="00DF65E3">
        <w:t xml:space="preserve">　</w:t>
      </w:r>
      <w:bookmarkEnd w:id="3"/>
      <w:r w:rsidRPr="00DF65E3">
        <w:t>(B)</w:t>
      </w:r>
      <w:bookmarkStart w:id="4" w:name="QQ210113003619_1_2"/>
      <w:r w:rsidRPr="00DF65E3">
        <w:rPr>
          <w:rFonts w:hint="eastAsia"/>
        </w:rPr>
        <w:t>亞歷山大帝國</w:t>
      </w:r>
      <w:r w:rsidRPr="00DF65E3">
        <w:t xml:space="preserve">　</w:t>
      </w:r>
      <w:bookmarkEnd w:id="4"/>
      <w:r w:rsidRPr="00DF65E3">
        <w:t>(C)</w:t>
      </w:r>
      <w:bookmarkStart w:id="5" w:name="QQ210113003619_1_1"/>
      <w:r w:rsidRPr="00DF65E3">
        <w:rPr>
          <w:rFonts w:hint="eastAsia"/>
        </w:rPr>
        <w:t>雅典城邦</w:t>
      </w:r>
      <w:r w:rsidRPr="00DF65E3">
        <w:t xml:space="preserve">　</w:t>
      </w:r>
      <w:bookmarkEnd w:id="5"/>
      <w:r w:rsidRPr="00DF65E3">
        <w:t>(D)</w:t>
      </w:r>
      <w:bookmarkStart w:id="6" w:name="QQ210113003619_1_3"/>
      <w:r w:rsidRPr="00DF65E3">
        <w:rPr>
          <w:rFonts w:hint="eastAsia"/>
        </w:rPr>
        <w:t>羅馬帝國</w:t>
      </w:r>
    </w:p>
    <w:p w:rsidR="00DF65E3" w:rsidRPr="00DF65E3" w:rsidRDefault="00DF65E3" w:rsidP="00DF65E3">
      <w:pPr>
        <w:pStyle w:val="aa"/>
        <w:numPr>
          <w:ilvl w:val="0"/>
          <w:numId w:val="13"/>
        </w:numPr>
        <w:snapToGrid w:val="0"/>
        <w:spacing w:before="80"/>
        <w:ind w:leftChars="0" w:left="1247" w:hanging="964"/>
      </w:pPr>
      <w:bookmarkStart w:id="7" w:name="QQ210113004528_1_H"/>
      <w:bookmarkEnd w:id="6"/>
      <w:r w:rsidRPr="00DF65E3">
        <w:t>（　　）</w:t>
      </w:r>
      <w:r w:rsidRPr="00DF65E3">
        <w:rPr>
          <w:rFonts w:hint="eastAsia"/>
        </w:rPr>
        <w:t>中古後期，因為歐洲羊毛價格上漲，羊毛紡織業成為有利可圖的投資事業，於是英</w:t>
      </w:r>
      <w:r w:rsidRPr="00DF65E3">
        <w:rPr>
          <w:rFonts w:hint="eastAsia"/>
          <w:lang w:eastAsia="zh-HK"/>
        </w:rPr>
        <w:t>格蘭</w:t>
      </w:r>
      <w:r w:rsidRPr="00DF65E3">
        <w:rPr>
          <w:rFonts w:hint="eastAsia"/>
        </w:rPr>
        <w:t>歷史上出現了「羊吃人」的說法。這種說法出現在什麼時期？</w:t>
      </w:r>
      <w:r w:rsidRPr="00DF65E3">
        <w:t xml:space="preserve">　</w:t>
      </w:r>
      <w:bookmarkEnd w:id="7"/>
      <w:r w:rsidRPr="00DF65E3">
        <w:t>(A)</w:t>
      </w:r>
      <w:bookmarkStart w:id="8" w:name="QQ210113004528_1_4"/>
      <w:r w:rsidRPr="00DF65E3">
        <w:rPr>
          <w:rFonts w:hint="eastAsia"/>
        </w:rPr>
        <w:t>英法百年戰爭時期</w:t>
      </w:r>
      <w:r w:rsidRPr="00DF65E3">
        <w:t xml:space="preserve">　</w:t>
      </w:r>
      <w:bookmarkEnd w:id="8"/>
      <w:r w:rsidRPr="00DF65E3">
        <w:t>(B)</w:t>
      </w:r>
      <w:bookmarkStart w:id="9" w:name="QQ210113004528_1_2"/>
      <w:r w:rsidRPr="00DF65E3">
        <w:rPr>
          <w:rFonts w:hint="eastAsia"/>
        </w:rPr>
        <w:t>黑死病擴散的時期</w:t>
      </w:r>
      <w:r w:rsidRPr="00DF65E3">
        <w:t xml:space="preserve">　</w:t>
      </w:r>
      <w:bookmarkEnd w:id="9"/>
      <w:r w:rsidRPr="00DF65E3">
        <w:t>(C)</w:t>
      </w:r>
      <w:bookmarkStart w:id="10" w:name="QQ210113004528_1_1"/>
      <w:r w:rsidRPr="00DF65E3">
        <w:rPr>
          <w:rFonts w:hint="eastAsia"/>
        </w:rPr>
        <w:t>莊園經濟發達時期</w:t>
      </w:r>
      <w:r w:rsidRPr="00DF65E3">
        <w:t xml:space="preserve">　</w:t>
      </w:r>
      <w:bookmarkEnd w:id="10"/>
      <w:r w:rsidRPr="00DF65E3">
        <w:t>(D)</w:t>
      </w:r>
      <w:bookmarkStart w:id="11" w:name="QQ210113004528_1_3"/>
      <w:r w:rsidRPr="00DF65E3">
        <w:rPr>
          <w:rFonts w:hint="eastAsia"/>
        </w:rPr>
        <w:t>圈地運動盛行時期</w:t>
      </w:r>
    </w:p>
    <w:p w:rsidR="00DF65E3" w:rsidRPr="00DF65E3" w:rsidRDefault="00DF65E3" w:rsidP="00DF65E3">
      <w:pPr>
        <w:pStyle w:val="aa"/>
        <w:numPr>
          <w:ilvl w:val="0"/>
          <w:numId w:val="13"/>
        </w:numPr>
        <w:snapToGrid w:val="0"/>
        <w:spacing w:before="80"/>
        <w:ind w:leftChars="0" w:left="1247" w:hanging="964"/>
      </w:pPr>
      <w:bookmarkStart w:id="12" w:name="QQ210113003637_1_H"/>
      <w:bookmarkEnd w:id="11"/>
      <w:r w:rsidRPr="00DF65E3">
        <w:t>（　　）</w:t>
      </w:r>
      <w:r w:rsidRPr="00DF65E3">
        <w:rPr>
          <w:rFonts w:hint="eastAsia"/>
        </w:rPr>
        <w:t>查理是</w:t>
      </w:r>
      <w:r w:rsidRPr="00DF65E3">
        <w:rPr>
          <w:rFonts w:hint="eastAsia"/>
        </w:rPr>
        <w:t>15</w:t>
      </w:r>
      <w:r w:rsidRPr="00DF65E3">
        <w:rPr>
          <w:rFonts w:hint="eastAsia"/>
        </w:rPr>
        <w:t>世紀初期的佛羅倫斯居民，請問：他「不會」有下列哪一種生活體驗？</w:t>
      </w:r>
      <w:r w:rsidRPr="00DF65E3">
        <w:t xml:space="preserve">　</w:t>
      </w:r>
      <w:bookmarkEnd w:id="12"/>
      <w:r w:rsidRPr="00DF65E3">
        <w:t>(A)</w:t>
      </w:r>
      <w:bookmarkStart w:id="13" w:name="QQ210113003637_1_4"/>
      <w:r w:rsidRPr="00DF65E3">
        <w:rPr>
          <w:rFonts w:hint="eastAsia"/>
        </w:rPr>
        <w:t>以方言創作小說，受到當地居民喜愛，成為方言文學作家</w:t>
      </w:r>
      <w:r w:rsidRPr="00DF65E3">
        <w:t xml:space="preserve">　</w:t>
      </w:r>
      <w:bookmarkEnd w:id="13"/>
      <w:r w:rsidRPr="00DF65E3">
        <w:t>(B)</w:t>
      </w:r>
      <w:bookmarkStart w:id="14" w:name="QQ210113003637_1_2"/>
      <w:r w:rsidRPr="00DF65E3">
        <w:rPr>
          <w:rFonts w:hint="eastAsia"/>
        </w:rPr>
        <w:t>經商之餘欣賞佩脫拉克的《歌集》</w:t>
      </w:r>
      <w:r w:rsidRPr="00DF65E3">
        <w:t xml:space="preserve">　</w:t>
      </w:r>
      <w:bookmarkEnd w:id="14"/>
      <w:r w:rsidRPr="00DF65E3">
        <w:t>(C)</w:t>
      </w:r>
      <w:bookmarkStart w:id="15" w:name="QQ210113003637_1_1"/>
      <w:r w:rsidRPr="00DF65E3">
        <w:rPr>
          <w:rFonts w:hint="eastAsia"/>
        </w:rPr>
        <w:t>身為畫家，他受到商人家族的金錢贊助</w:t>
      </w:r>
      <w:r w:rsidRPr="00DF65E3">
        <w:t xml:space="preserve">　</w:t>
      </w:r>
      <w:bookmarkEnd w:id="15"/>
      <w:r w:rsidRPr="00DF65E3">
        <w:t>(D)</w:t>
      </w:r>
      <w:bookmarkStart w:id="16" w:name="QQ210113003637_1_3"/>
      <w:r w:rsidRPr="00DF65E3">
        <w:rPr>
          <w:rFonts w:hint="eastAsia"/>
        </w:rPr>
        <w:t>研讀伊拉斯莫斯的《愚人頌》，了解北方文藝復興的發展</w:t>
      </w:r>
    </w:p>
    <w:p w:rsidR="00DF65E3" w:rsidRPr="00DF65E3" w:rsidRDefault="00DF65E3" w:rsidP="00DF65E3">
      <w:pPr>
        <w:pStyle w:val="aa"/>
        <w:numPr>
          <w:ilvl w:val="0"/>
          <w:numId w:val="13"/>
        </w:numPr>
        <w:snapToGrid w:val="0"/>
        <w:spacing w:before="80"/>
        <w:ind w:leftChars="0" w:left="1247" w:hanging="964"/>
      </w:pPr>
      <w:bookmarkStart w:id="17" w:name="QQ210113003774_1_H"/>
      <w:bookmarkEnd w:id="16"/>
      <w:r w:rsidRPr="00DF65E3">
        <w:t>（　　）</w:t>
      </w:r>
      <w:r w:rsidRPr="00DF65E3">
        <w:rPr>
          <w:rFonts w:hint="eastAsia"/>
        </w:rPr>
        <w:t>他原是一位虔誠的猶太教徒，因為一場神蹟而改信基督教。後來他成為基督教神學理論的確立人，並將基督教向外傳播。請問他是何人？</w:t>
      </w:r>
      <w:r w:rsidRPr="00DF65E3">
        <w:t xml:space="preserve">　</w:t>
      </w:r>
      <w:bookmarkEnd w:id="17"/>
      <w:r w:rsidRPr="00DF65E3">
        <w:t>(A)</w:t>
      </w:r>
      <w:bookmarkStart w:id="18" w:name="QQ210113003774_1_4"/>
      <w:r w:rsidRPr="00DF65E3">
        <w:rPr>
          <w:rFonts w:hint="eastAsia"/>
        </w:rPr>
        <w:t>格列哥里七世</w:t>
      </w:r>
      <w:r w:rsidRPr="00DF65E3">
        <w:t xml:space="preserve">　</w:t>
      </w:r>
      <w:bookmarkEnd w:id="18"/>
      <w:r w:rsidRPr="00DF65E3">
        <w:t>(B)</w:t>
      </w:r>
      <w:bookmarkStart w:id="19" w:name="QQ210113003774_1_2"/>
      <w:r w:rsidRPr="00DF65E3">
        <w:rPr>
          <w:rFonts w:hint="eastAsia"/>
        </w:rPr>
        <w:t>猶大</w:t>
      </w:r>
      <w:r w:rsidRPr="00DF65E3">
        <w:t xml:space="preserve">　</w:t>
      </w:r>
      <w:bookmarkEnd w:id="19"/>
      <w:r w:rsidRPr="00DF65E3">
        <w:t>(C)</w:t>
      </w:r>
      <w:bookmarkStart w:id="20" w:name="QQ210113003774_1_3"/>
      <w:r w:rsidRPr="00DF65E3">
        <w:rPr>
          <w:rFonts w:hint="eastAsia"/>
        </w:rPr>
        <w:t>丕平</w:t>
      </w:r>
      <w:r w:rsidRPr="00DF65E3">
        <w:t xml:space="preserve">　</w:t>
      </w:r>
      <w:bookmarkEnd w:id="20"/>
      <w:r w:rsidRPr="00DF65E3">
        <w:t>(D)</w:t>
      </w:r>
      <w:bookmarkStart w:id="21" w:name="QQ210113003774_1_1"/>
      <w:r w:rsidRPr="00DF65E3">
        <w:rPr>
          <w:rFonts w:hint="eastAsia"/>
        </w:rPr>
        <w:t>保羅</w:t>
      </w:r>
    </w:p>
    <w:p w:rsidR="00DF65E3" w:rsidRPr="00DF65E3" w:rsidRDefault="00DF65E3" w:rsidP="00DF65E3">
      <w:pPr>
        <w:pStyle w:val="aa"/>
        <w:numPr>
          <w:ilvl w:val="0"/>
          <w:numId w:val="13"/>
        </w:numPr>
        <w:snapToGrid w:val="0"/>
        <w:spacing w:before="80"/>
        <w:ind w:leftChars="0" w:left="1247" w:hanging="964"/>
      </w:pPr>
      <w:bookmarkStart w:id="22" w:name="QQ210113003763_1_H"/>
      <w:bookmarkEnd w:id="21"/>
      <w:r w:rsidRPr="00DF65E3">
        <w:t>（　　）</w:t>
      </w:r>
      <w:r w:rsidRPr="00DF65E3">
        <w:rPr>
          <w:rFonts w:hint="eastAsia"/>
        </w:rPr>
        <w:t>神話往往可以反映出某些文明的重要特色，如某文明的神話故事常透露出「宿命論」、「命運的不確定性」、「明知不可為而為之」等態度，請問這最可能是哪一個古文明的特色？</w:t>
      </w:r>
      <w:r w:rsidRPr="00DF65E3">
        <w:t xml:space="preserve">　</w:t>
      </w:r>
      <w:bookmarkEnd w:id="22"/>
      <w:r w:rsidRPr="00DF65E3">
        <w:t>(A)</w:t>
      </w:r>
      <w:bookmarkStart w:id="23" w:name="QQ210113003763_1_4"/>
      <w:r w:rsidRPr="00DF65E3">
        <w:rPr>
          <w:rFonts w:hint="eastAsia"/>
        </w:rPr>
        <w:t>希臘</w:t>
      </w:r>
      <w:r w:rsidRPr="00DF65E3">
        <w:t xml:space="preserve">　</w:t>
      </w:r>
      <w:bookmarkEnd w:id="23"/>
      <w:r w:rsidRPr="00DF65E3">
        <w:t>(B)</w:t>
      </w:r>
      <w:bookmarkStart w:id="24" w:name="QQ210113003763_1_2"/>
      <w:r w:rsidRPr="00DF65E3">
        <w:rPr>
          <w:rFonts w:hint="eastAsia"/>
        </w:rPr>
        <w:t>印度</w:t>
      </w:r>
      <w:r w:rsidRPr="00DF65E3">
        <w:t xml:space="preserve">　</w:t>
      </w:r>
      <w:bookmarkEnd w:id="24"/>
      <w:r w:rsidRPr="00DF65E3">
        <w:t>(C)</w:t>
      </w:r>
      <w:bookmarkStart w:id="25" w:name="QQ210113003763_1_3"/>
      <w:r w:rsidRPr="00DF65E3">
        <w:rPr>
          <w:rFonts w:hint="eastAsia"/>
        </w:rPr>
        <w:t>埃及</w:t>
      </w:r>
      <w:r w:rsidRPr="00DF65E3">
        <w:t xml:space="preserve">　</w:t>
      </w:r>
      <w:bookmarkEnd w:id="25"/>
      <w:r w:rsidRPr="00DF65E3">
        <w:t>(D)</w:t>
      </w:r>
      <w:bookmarkStart w:id="26" w:name="QQ210113003763_1_1"/>
      <w:r w:rsidRPr="00DF65E3">
        <w:rPr>
          <w:rFonts w:hint="eastAsia"/>
        </w:rPr>
        <w:t>中國</w:t>
      </w:r>
    </w:p>
    <w:p w:rsidR="00DF65E3" w:rsidRPr="00DF65E3" w:rsidRDefault="00DF65E3" w:rsidP="00DF65E3">
      <w:pPr>
        <w:pStyle w:val="aa"/>
        <w:numPr>
          <w:ilvl w:val="0"/>
          <w:numId w:val="13"/>
        </w:numPr>
        <w:snapToGrid w:val="0"/>
        <w:spacing w:before="80"/>
        <w:ind w:leftChars="0" w:left="1247" w:hanging="964"/>
      </w:pPr>
      <w:bookmarkStart w:id="27" w:name="QQ210113004499_1_H"/>
      <w:bookmarkEnd w:id="26"/>
      <w:r w:rsidRPr="00DF65E3">
        <w:t>（　　）</w:t>
      </w:r>
      <w:r w:rsidRPr="00DF65E3">
        <w:rPr>
          <w:rFonts w:hint="eastAsia"/>
        </w:rPr>
        <w:t>拿破崙於</w:t>
      </w:r>
      <w:r w:rsidRPr="00DF65E3">
        <w:rPr>
          <w:rFonts w:hint="eastAsia"/>
        </w:rPr>
        <w:t>1806</w:t>
      </w:r>
      <w:r w:rsidRPr="00DF65E3">
        <w:rPr>
          <w:rFonts w:hint="eastAsia"/>
        </w:rPr>
        <w:t>年實施「大陸政策」，封鎖歐陸與英國的貿易，希望藉此打擊英國經濟，不料反使歐陸各國工商業趨於蕭條。</w:t>
      </w:r>
      <w:r w:rsidRPr="00DF65E3">
        <w:rPr>
          <w:rFonts w:hint="eastAsia"/>
        </w:rPr>
        <w:t>1810</w:t>
      </w:r>
      <w:r w:rsidRPr="00DF65E3">
        <w:rPr>
          <w:rFonts w:hint="eastAsia"/>
        </w:rPr>
        <w:t>年某國家因為物資匱乏，恢復與英國貿易，拿破崙憤而在兩年後出兵征伐，但以失敗告終。</w:t>
      </w:r>
      <w:r w:rsidRPr="00DF65E3">
        <w:rPr>
          <w:rFonts w:hint="eastAsia"/>
          <w:lang w:eastAsia="zh-HK"/>
        </w:rPr>
        <w:t>某國為何</w:t>
      </w:r>
      <w:r w:rsidRPr="00DF65E3">
        <w:rPr>
          <w:rFonts w:hint="eastAsia"/>
        </w:rPr>
        <w:t>？</w:t>
      </w:r>
      <w:r w:rsidRPr="00DF65E3">
        <w:t xml:space="preserve">　</w:t>
      </w:r>
      <w:bookmarkEnd w:id="27"/>
      <w:r w:rsidRPr="00DF65E3">
        <w:t>(A)</w:t>
      </w:r>
      <w:bookmarkStart w:id="28" w:name="QQ210113004499_1_4"/>
      <w:r w:rsidRPr="00DF65E3">
        <w:rPr>
          <w:rFonts w:hint="eastAsia"/>
        </w:rPr>
        <w:t>西班牙</w:t>
      </w:r>
      <w:r w:rsidRPr="00DF65E3">
        <w:t xml:space="preserve">　</w:t>
      </w:r>
      <w:bookmarkEnd w:id="28"/>
      <w:r w:rsidRPr="00DF65E3">
        <w:t>(B)</w:t>
      </w:r>
      <w:bookmarkStart w:id="29" w:name="QQ210113004499_1_3"/>
      <w:r w:rsidRPr="00DF65E3">
        <w:rPr>
          <w:rFonts w:hint="eastAsia"/>
        </w:rPr>
        <w:t>奧地利</w:t>
      </w:r>
      <w:r w:rsidRPr="00DF65E3">
        <w:t xml:space="preserve">　</w:t>
      </w:r>
      <w:bookmarkEnd w:id="29"/>
      <w:r w:rsidRPr="00DF65E3">
        <w:t>(C)</w:t>
      </w:r>
      <w:bookmarkStart w:id="30" w:name="QQ210113004499_1_2"/>
      <w:r w:rsidRPr="00DF65E3">
        <w:rPr>
          <w:rFonts w:hint="eastAsia"/>
        </w:rPr>
        <w:t>普魯士</w:t>
      </w:r>
      <w:r w:rsidRPr="00DF65E3">
        <w:t xml:space="preserve">　</w:t>
      </w:r>
      <w:bookmarkEnd w:id="30"/>
      <w:r w:rsidRPr="00DF65E3">
        <w:t>(D)</w:t>
      </w:r>
      <w:bookmarkStart w:id="31" w:name="QQ210113004499_1_1"/>
      <w:r w:rsidRPr="00DF65E3">
        <w:rPr>
          <w:rFonts w:hint="eastAsia"/>
        </w:rPr>
        <w:t>俄國</w:t>
      </w:r>
    </w:p>
    <w:p w:rsidR="00DF65E3" w:rsidRPr="00DF65E3" w:rsidRDefault="00DF65E3" w:rsidP="00DF65E3">
      <w:pPr>
        <w:pStyle w:val="aa"/>
        <w:numPr>
          <w:ilvl w:val="0"/>
          <w:numId w:val="13"/>
        </w:numPr>
        <w:snapToGrid w:val="0"/>
        <w:spacing w:before="80"/>
        <w:ind w:leftChars="0" w:left="1247" w:hanging="964"/>
      </w:pPr>
      <w:bookmarkStart w:id="32" w:name="QQ210113004371_1_H"/>
      <w:bookmarkEnd w:id="31"/>
      <w:r w:rsidRPr="00DF65E3">
        <w:t>（　　）</w:t>
      </w:r>
      <w:r w:rsidRPr="00DF65E3">
        <w:rPr>
          <w:rFonts w:hint="eastAsia"/>
        </w:rPr>
        <w:t>18</w:t>
      </w:r>
      <w:r w:rsidRPr="00DF65E3">
        <w:rPr>
          <w:rFonts w:hint="eastAsia"/>
        </w:rPr>
        <w:t>世紀，工業革命最早發生在英國，將人類的生產能力大幅度提高。請問下列何者是英國具備發展工業技術的良好條件之一？</w:t>
      </w:r>
      <w:r w:rsidRPr="00DF65E3">
        <w:t xml:space="preserve">　</w:t>
      </w:r>
      <w:bookmarkEnd w:id="32"/>
      <w:r w:rsidRPr="00DF65E3">
        <w:t>(A)</w:t>
      </w:r>
      <w:bookmarkStart w:id="33" w:name="QQ210113004371_1_3"/>
      <w:r w:rsidRPr="00DF65E3">
        <w:rPr>
          <w:rFonts w:hint="eastAsia"/>
        </w:rPr>
        <w:t>圈地運動下的過剩勞動力，提供工業人力資源</w:t>
      </w:r>
      <w:r w:rsidRPr="00DF65E3">
        <w:t xml:space="preserve">　</w:t>
      </w:r>
      <w:bookmarkEnd w:id="33"/>
      <w:r w:rsidRPr="00DF65E3">
        <w:t>(B)</w:t>
      </w:r>
      <w:bookmarkStart w:id="34" w:name="QQ210113004371_1_1"/>
      <w:r w:rsidRPr="00DF65E3">
        <w:rPr>
          <w:rFonts w:hint="eastAsia"/>
        </w:rPr>
        <w:t>得到印度先進的棉紡織技術</w:t>
      </w:r>
      <w:r w:rsidRPr="00DF65E3">
        <w:t xml:space="preserve">　</w:t>
      </w:r>
      <w:bookmarkEnd w:id="34"/>
      <w:r w:rsidRPr="00DF65E3">
        <w:t>(C)</w:t>
      </w:r>
      <w:bookmarkStart w:id="35" w:name="QQ210113004371_1_2"/>
      <w:r w:rsidRPr="00DF65E3">
        <w:rPr>
          <w:rFonts w:hint="eastAsia"/>
        </w:rPr>
        <w:t>對外戰爭獲勝的賠款挹注了龐大的資金</w:t>
      </w:r>
      <w:r w:rsidRPr="00DF65E3">
        <w:t xml:space="preserve">　</w:t>
      </w:r>
      <w:bookmarkEnd w:id="35"/>
      <w:r w:rsidRPr="00DF65E3">
        <w:t>(D)</w:t>
      </w:r>
      <w:bookmarkStart w:id="36" w:name="QQ210113004371_1_4"/>
      <w:r w:rsidRPr="00DF65E3">
        <w:rPr>
          <w:rFonts w:hint="eastAsia"/>
        </w:rPr>
        <w:t>光榮革命後建立共和政府穩定社會發展</w:t>
      </w:r>
    </w:p>
    <w:p w:rsidR="00DF65E3" w:rsidRPr="00DF65E3" w:rsidRDefault="00DF65E3" w:rsidP="00DF65E3">
      <w:pPr>
        <w:pStyle w:val="aa"/>
        <w:numPr>
          <w:ilvl w:val="0"/>
          <w:numId w:val="13"/>
        </w:numPr>
        <w:snapToGrid w:val="0"/>
        <w:spacing w:before="80"/>
        <w:ind w:leftChars="0" w:left="1247" w:hanging="964"/>
      </w:pPr>
      <w:bookmarkStart w:id="37" w:name="QQ210113004487_1_H"/>
      <w:bookmarkEnd w:id="36"/>
      <w:r w:rsidRPr="00DF65E3">
        <w:t>（　　）</w:t>
      </w:r>
      <w:r w:rsidRPr="00DF65E3">
        <w:rPr>
          <w:rFonts w:hint="eastAsia"/>
        </w:rPr>
        <w:t>文藝復興時代有助於知識保存，並使書籍流傳變得較為普及的原因是下列何者？</w:t>
      </w:r>
      <w:r w:rsidRPr="00DF65E3">
        <w:t xml:space="preserve">　</w:t>
      </w:r>
      <w:bookmarkEnd w:id="37"/>
      <w:r w:rsidRPr="00DF65E3">
        <w:t>(A)</w:t>
      </w:r>
      <w:bookmarkStart w:id="38" w:name="QQ210113004487_1_3"/>
      <w:r w:rsidRPr="00DF65E3">
        <w:rPr>
          <w:rFonts w:hint="eastAsia"/>
        </w:rPr>
        <w:t>造紙術的西傳</w:t>
      </w:r>
      <w:r w:rsidRPr="00DF65E3">
        <w:t xml:space="preserve">　</w:t>
      </w:r>
      <w:bookmarkEnd w:id="38"/>
      <w:r w:rsidRPr="00DF65E3">
        <w:t>(B)</w:t>
      </w:r>
      <w:bookmarkStart w:id="39" w:name="QQ210113004487_1_4"/>
      <w:r w:rsidRPr="00DF65E3">
        <w:rPr>
          <w:rFonts w:hint="eastAsia"/>
        </w:rPr>
        <w:t>印刷術的流行</w:t>
      </w:r>
      <w:r w:rsidRPr="00DF65E3">
        <w:t xml:space="preserve">　</w:t>
      </w:r>
      <w:bookmarkEnd w:id="39"/>
      <w:r w:rsidRPr="00DF65E3">
        <w:t>(C)</w:t>
      </w:r>
      <w:bookmarkStart w:id="40" w:name="QQ210113004487_1_1"/>
      <w:r w:rsidRPr="00DF65E3">
        <w:rPr>
          <w:rFonts w:hint="eastAsia"/>
        </w:rPr>
        <w:t>修道院的傳抄</w:t>
      </w:r>
      <w:r w:rsidRPr="00DF65E3">
        <w:t xml:space="preserve">　</w:t>
      </w:r>
      <w:bookmarkEnd w:id="40"/>
      <w:r w:rsidRPr="00DF65E3">
        <w:t>(D)</w:t>
      </w:r>
      <w:bookmarkStart w:id="41" w:name="QQ210113004487_1_2"/>
      <w:r w:rsidRPr="00DF65E3">
        <w:rPr>
          <w:rFonts w:hint="eastAsia"/>
        </w:rPr>
        <w:t>教育的普及</w:t>
      </w:r>
    </w:p>
    <w:p w:rsidR="00DF65E3" w:rsidRPr="00DF65E3" w:rsidRDefault="00DF65E3" w:rsidP="00DF65E3">
      <w:pPr>
        <w:pStyle w:val="aa"/>
        <w:numPr>
          <w:ilvl w:val="0"/>
          <w:numId w:val="13"/>
        </w:numPr>
        <w:snapToGrid w:val="0"/>
        <w:spacing w:before="80"/>
        <w:ind w:leftChars="0" w:left="1247" w:hanging="964"/>
      </w:pPr>
      <w:bookmarkStart w:id="42" w:name="QQ210113003792_1_H"/>
      <w:bookmarkEnd w:id="41"/>
      <w:r w:rsidRPr="00DF65E3">
        <w:t>（　　）</w:t>
      </w:r>
      <w:r w:rsidRPr="00DF65E3">
        <w:rPr>
          <w:rFonts w:hint="eastAsia"/>
        </w:rPr>
        <w:t>歐洲中古時期的自然科學原本僅附屬於神學，但是某部書的問世，將自然科學從宗教神學中解放出來。書中提出的「太陽中心說」，對後世影響深遠。這本書籍是何人的作品？</w:t>
      </w:r>
      <w:r w:rsidRPr="00DF65E3">
        <w:t xml:space="preserve">　</w:t>
      </w:r>
      <w:bookmarkEnd w:id="42"/>
      <w:r w:rsidRPr="00DF65E3">
        <w:t>(A)</w:t>
      </w:r>
      <w:bookmarkStart w:id="43" w:name="QQ210113003792_1_3"/>
      <w:r w:rsidRPr="00DF65E3">
        <w:rPr>
          <w:rFonts w:hint="eastAsia"/>
        </w:rPr>
        <w:t>笛卡兒</w:t>
      </w:r>
      <w:r w:rsidRPr="00DF65E3">
        <w:t xml:space="preserve">　</w:t>
      </w:r>
      <w:bookmarkEnd w:id="43"/>
      <w:r w:rsidRPr="00DF65E3">
        <w:t>(B)</w:t>
      </w:r>
      <w:bookmarkStart w:id="44" w:name="QQ210113003792_1_4"/>
      <w:r w:rsidRPr="00DF65E3">
        <w:rPr>
          <w:rFonts w:hint="eastAsia"/>
        </w:rPr>
        <w:t>牛頓</w:t>
      </w:r>
      <w:r w:rsidRPr="00DF65E3">
        <w:t xml:space="preserve">　</w:t>
      </w:r>
      <w:bookmarkEnd w:id="44"/>
      <w:r w:rsidRPr="00DF65E3">
        <w:t>(C)</w:t>
      </w:r>
      <w:bookmarkStart w:id="45" w:name="QQ210113003792_1_1"/>
      <w:r w:rsidRPr="00DF65E3">
        <w:rPr>
          <w:rFonts w:hint="eastAsia"/>
        </w:rPr>
        <w:t>哥白尼</w:t>
      </w:r>
      <w:r w:rsidRPr="00DF65E3">
        <w:t xml:space="preserve">　</w:t>
      </w:r>
      <w:bookmarkEnd w:id="45"/>
      <w:r w:rsidRPr="00DF65E3">
        <w:t>(D)</w:t>
      </w:r>
      <w:bookmarkStart w:id="46" w:name="QQ210113003792_1_2"/>
      <w:r w:rsidRPr="00DF65E3">
        <w:rPr>
          <w:rFonts w:hint="eastAsia"/>
        </w:rPr>
        <w:t>培根</w:t>
      </w:r>
    </w:p>
    <w:p w:rsidR="00DF65E3" w:rsidRPr="00DF65E3" w:rsidRDefault="00DF65E3" w:rsidP="00DF65E3">
      <w:pPr>
        <w:pStyle w:val="aa"/>
        <w:numPr>
          <w:ilvl w:val="0"/>
          <w:numId w:val="13"/>
        </w:numPr>
        <w:snapToGrid w:val="0"/>
        <w:spacing w:before="80"/>
        <w:ind w:leftChars="0" w:left="1247" w:hanging="964"/>
      </w:pPr>
      <w:bookmarkStart w:id="47" w:name="QQ210113003801_1_H"/>
      <w:bookmarkEnd w:id="46"/>
      <w:r w:rsidRPr="00DF65E3">
        <w:t>（　　）</w:t>
      </w:r>
      <w:r w:rsidRPr="00DF65E3">
        <w:rPr>
          <w:rFonts w:hint="eastAsia"/>
        </w:rPr>
        <w:t>某國首相是保守勢力與鎮壓革命的象徵。</w:t>
      </w:r>
      <w:r w:rsidRPr="00DF65E3">
        <w:rPr>
          <w:rFonts w:hint="eastAsia"/>
        </w:rPr>
        <w:t>1848</w:t>
      </w:r>
      <w:r w:rsidRPr="00DF65E3">
        <w:rPr>
          <w:rFonts w:hint="eastAsia"/>
        </w:rPr>
        <w:t>年，皇帝解除他的職位，保守秩序便在一夕之間崩潰，並引發中歐的革命風潮。請問某國是？</w:t>
      </w:r>
      <w:r w:rsidRPr="00DF65E3">
        <w:t xml:space="preserve">　</w:t>
      </w:r>
      <w:bookmarkEnd w:id="47"/>
      <w:r w:rsidRPr="00DF65E3">
        <w:t>(A)</w:t>
      </w:r>
      <w:bookmarkStart w:id="48" w:name="QQ210113003801_1_3"/>
      <w:r w:rsidRPr="00DF65E3">
        <w:rPr>
          <w:rFonts w:hint="eastAsia"/>
        </w:rPr>
        <w:t>法國</w:t>
      </w:r>
      <w:r w:rsidRPr="00DF65E3">
        <w:t xml:space="preserve">　</w:t>
      </w:r>
      <w:bookmarkEnd w:id="48"/>
      <w:r w:rsidRPr="00DF65E3">
        <w:t>(B)</w:t>
      </w:r>
      <w:bookmarkStart w:id="49" w:name="QQ210113003801_1_1"/>
      <w:r w:rsidRPr="00DF65E3">
        <w:rPr>
          <w:rFonts w:hint="eastAsia"/>
        </w:rPr>
        <w:t>普魯士</w:t>
      </w:r>
      <w:r w:rsidRPr="00DF65E3">
        <w:t xml:space="preserve">　</w:t>
      </w:r>
      <w:bookmarkEnd w:id="49"/>
      <w:r w:rsidRPr="00DF65E3">
        <w:t>(C)</w:t>
      </w:r>
      <w:bookmarkStart w:id="50" w:name="QQ210113003801_1_2"/>
      <w:r w:rsidRPr="00DF65E3">
        <w:rPr>
          <w:rFonts w:hint="eastAsia"/>
        </w:rPr>
        <w:t>奧地利</w:t>
      </w:r>
      <w:r w:rsidRPr="00DF65E3">
        <w:t xml:space="preserve">　</w:t>
      </w:r>
      <w:bookmarkEnd w:id="50"/>
      <w:r w:rsidRPr="00DF65E3">
        <w:t>(D)</w:t>
      </w:r>
      <w:bookmarkStart w:id="51" w:name="QQ210113003801_1_4"/>
      <w:r w:rsidRPr="00DF65E3">
        <w:rPr>
          <w:rFonts w:hint="eastAsia"/>
        </w:rPr>
        <w:t>英國</w:t>
      </w:r>
    </w:p>
    <w:p w:rsidR="00DF65E3" w:rsidRPr="00DF65E3" w:rsidRDefault="00DF65E3" w:rsidP="00DF65E3">
      <w:pPr>
        <w:pStyle w:val="aa"/>
        <w:numPr>
          <w:ilvl w:val="0"/>
          <w:numId w:val="13"/>
        </w:numPr>
        <w:snapToGrid w:val="0"/>
        <w:spacing w:before="80"/>
        <w:ind w:leftChars="0" w:left="1247" w:hanging="964"/>
      </w:pPr>
      <w:bookmarkStart w:id="52" w:name="QQ210113003595_1_H"/>
      <w:bookmarkEnd w:id="51"/>
      <w:r w:rsidRPr="00DF65E3">
        <w:t>（　　）</w:t>
      </w:r>
      <w:r w:rsidRPr="00DF65E3">
        <w:rPr>
          <w:rFonts w:hint="eastAsia"/>
        </w:rPr>
        <w:t>科學革命影響的層面很廣，包括下列何者？</w:t>
      </w:r>
      <w:r w:rsidRPr="00DF65E3">
        <w:t xml:space="preserve">　</w:t>
      </w:r>
      <w:bookmarkEnd w:id="52"/>
      <w:r w:rsidRPr="00DF65E3">
        <w:t>(A)</w:t>
      </w:r>
      <w:bookmarkStart w:id="53" w:name="QQ210113003595_1_3"/>
      <w:r w:rsidRPr="00DF65E3">
        <w:rPr>
          <w:rFonts w:hint="eastAsia"/>
        </w:rPr>
        <w:t>促進人們具備懷疑精神</w:t>
      </w:r>
      <w:r w:rsidRPr="00DF65E3">
        <w:t xml:space="preserve">　</w:t>
      </w:r>
      <w:bookmarkEnd w:id="53"/>
      <w:r w:rsidRPr="00DF65E3">
        <w:t>(B)</w:t>
      </w:r>
      <w:bookmarkStart w:id="54" w:name="QQ210113003595_1_4"/>
      <w:r w:rsidRPr="00DF65E3">
        <w:rPr>
          <w:rFonts w:hint="eastAsia"/>
        </w:rPr>
        <w:t>使歐洲開始出現人文思維</w:t>
      </w:r>
      <w:r w:rsidRPr="00DF65E3">
        <w:t xml:space="preserve">　</w:t>
      </w:r>
      <w:bookmarkEnd w:id="54"/>
      <w:r w:rsidRPr="00DF65E3">
        <w:t>(C)</w:t>
      </w:r>
      <w:bookmarkStart w:id="55" w:name="QQ210113003595_1_1"/>
      <w:r w:rsidRPr="00DF65E3">
        <w:rPr>
          <w:rFonts w:hint="eastAsia"/>
        </w:rPr>
        <w:t>影響文藝復興</w:t>
      </w:r>
      <w:r w:rsidRPr="00DF65E3">
        <w:t xml:space="preserve">　</w:t>
      </w:r>
      <w:bookmarkEnd w:id="55"/>
      <w:r w:rsidRPr="00DF65E3">
        <w:t>(D)</w:t>
      </w:r>
      <w:bookmarkStart w:id="56" w:name="QQ210113003595_1_2"/>
      <w:r w:rsidRPr="00DF65E3">
        <w:rPr>
          <w:rFonts w:hint="eastAsia"/>
        </w:rPr>
        <w:t>刺激宗教改革出現</w:t>
      </w:r>
    </w:p>
    <w:p w:rsidR="00DF65E3" w:rsidRPr="00DF65E3" w:rsidRDefault="00DF65E3" w:rsidP="00DF65E3">
      <w:pPr>
        <w:pStyle w:val="aa"/>
        <w:numPr>
          <w:ilvl w:val="0"/>
          <w:numId w:val="13"/>
        </w:numPr>
        <w:snapToGrid w:val="0"/>
        <w:spacing w:before="80"/>
        <w:ind w:leftChars="0" w:left="1247" w:hanging="964"/>
      </w:pPr>
      <w:bookmarkStart w:id="57" w:name="QQ210113004373_1_H"/>
      <w:bookmarkEnd w:id="56"/>
      <w:r w:rsidRPr="00DF65E3">
        <w:t>（　　）</w:t>
      </w:r>
      <w:r w:rsidRPr="00DF65E3">
        <w:rPr>
          <w:rFonts w:hint="eastAsia"/>
        </w:rPr>
        <w:t>「當時也出現了技術勞工到非技術勞工的流動，技術革新──像是動力織布機的引進，迫使高收入的勞工淪為非技術勞工，甚至淪為赤貧。……工廠制度強調的是標準、規格，而不是個人工作模式，因而使技術勞工失去從前對自己所擁有手藝的那種自豪感。」請問工業革命之後，技術勞工失去從前地位的主因為何？【資料來源：</w:t>
      </w:r>
      <w:r w:rsidRPr="00DF65E3">
        <w:rPr>
          <w:rFonts w:hint="eastAsia"/>
        </w:rPr>
        <w:t>Philip Lee Ralph</w:t>
      </w:r>
      <w:r w:rsidRPr="00DF65E3">
        <w:rPr>
          <w:rFonts w:hint="eastAsia"/>
        </w:rPr>
        <w:t>、</w:t>
      </w:r>
      <w:r w:rsidRPr="00DF65E3">
        <w:rPr>
          <w:rFonts w:hint="eastAsia"/>
        </w:rPr>
        <w:t>Robert E. Lerner</w:t>
      </w:r>
      <w:r w:rsidRPr="00DF65E3">
        <w:rPr>
          <w:rFonts w:hint="eastAsia"/>
        </w:rPr>
        <w:t>、</w:t>
      </w:r>
      <w:r w:rsidRPr="00DF65E3">
        <w:rPr>
          <w:rFonts w:hint="eastAsia"/>
        </w:rPr>
        <w:t>Standish Meacham</w:t>
      </w:r>
      <w:r w:rsidRPr="00DF65E3">
        <w:rPr>
          <w:rFonts w:hint="eastAsia"/>
        </w:rPr>
        <w:t>、</w:t>
      </w:r>
      <w:r w:rsidRPr="00DF65E3">
        <w:rPr>
          <w:rFonts w:hint="eastAsia"/>
        </w:rPr>
        <w:t>Edward McNall Burns</w:t>
      </w:r>
      <w:r w:rsidRPr="00DF65E3">
        <w:rPr>
          <w:rFonts w:hint="eastAsia"/>
        </w:rPr>
        <w:t>著；文從蘇等譯，《世界文明史（後篇）：從工業革命到現代》（臺北：五南，</w:t>
      </w:r>
      <w:r w:rsidRPr="00DF65E3">
        <w:rPr>
          <w:rFonts w:hint="eastAsia"/>
        </w:rPr>
        <w:t>2009</w:t>
      </w:r>
      <w:r w:rsidRPr="00DF65E3">
        <w:rPr>
          <w:rFonts w:hint="eastAsia"/>
        </w:rPr>
        <w:t>年），頁</w:t>
      </w:r>
      <w:r w:rsidRPr="00DF65E3">
        <w:rPr>
          <w:rFonts w:hint="eastAsia"/>
        </w:rPr>
        <w:t>77</w:t>
      </w:r>
      <w:r w:rsidRPr="00DF65E3">
        <w:rPr>
          <w:rFonts w:hint="eastAsia"/>
        </w:rPr>
        <w:t>～</w:t>
      </w:r>
      <w:r w:rsidRPr="00DF65E3">
        <w:rPr>
          <w:rFonts w:hint="eastAsia"/>
        </w:rPr>
        <w:t>79</w:t>
      </w:r>
      <w:r w:rsidRPr="00DF65E3">
        <w:rPr>
          <w:rFonts w:hint="eastAsia"/>
        </w:rPr>
        <w:t>。】</w:t>
      </w:r>
      <w:r w:rsidRPr="00DF65E3">
        <w:t xml:space="preserve">　</w:t>
      </w:r>
      <w:bookmarkEnd w:id="57"/>
      <w:r w:rsidRPr="00DF65E3">
        <w:t>(A)</w:t>
      </w:r>
      <w:bookmarkStart w:id="58" w:name="QQ210113004373_1_3"/>
      <w:r w:rsidRPr="00DF65E3">
        <w:rPr>
          <w:rFonts w:hint="eastAsia"/>
        </w:rPr>
        <w:t>社會輿論刻意歧視工人所導致的結果</w:t>
      </w:r>
      <w:r w:rsidRPr="00DF65E3">
        <w:t xml:space="preserve">　</w:t>
      </w:r>
      <w:bookmarkEnd w:id="58"/>
      <w:r w:rsidRPr="00DF65E3">
        <w:t>(B)</w:t>
      </w:r>
      <w:bookmarkStart w:id="59" w:name="QQ210113004373_1_4"/>
      <w:r w:rsidRPr="00DF65E3">
        <w:rPr>
          <w:rFonts w:hint="eastAsia"/>
        </w:rPr>
        <w:t>婦女與童工進入工廠後，使男性勞工的地位下滑</w:t>
      </w:r>
      <w:r w:rsidRPr="00DF65E3">
        <w:t xml:space="preserve">　</w:t>
      </w:r>
      <w:bookmarkEnd w:id="59"/>
      <w:r w:rsidRPr="00DF65E3">
        <w:t>(C)</w:t>
      </w:r>
      <w:bookmarkStart w:id="60" w:name="QQ210113004373_1_1"/>
      <w:r w:rsidRPr="00DF65E3">
        <w:rPr>
          <w:rFonts w:hint="eastAsia"/>
        </w:rPr>
        <w:t>缺乏完整的技職教育，無法有效傳承技術</w:t>
      </w:r>
      <w:r w:rsidRPr="00DF65E3">
        <w:t xml:space="preserve">　</w:t>
      </w:r>
      <w:bookmarkEnd w:id="60"/>
      <w:r w:rsidRPr="00DF65E3">
        <w:t>(D)</w:t>
      </w:r>
      <w:bookmarkStart w:id="61" w:name="QQ210113004373_1_2"/>
      <w:r w:rsidRPr="00DF65E3">
        <w:rPr>
          <w:rFonts w:hint="eastAsia"/>
        </w:rPr>
        <w:t>機器生產的基礎操作，多不需要太久的受訓時間</w:t>
      </w:r>
    </w:p>
    <w:p w:rsidR="00DF65E3" w:rsidRPr="00DF65E3" w:rsidRDefault="00DF65E3" w:rsidP="00DF65E3">
      <w:pPr>
        <w:pStyle w:val="aa"/>
        <w:numPr>
          <w:ilvl w:val="0"/>
          <w:numId w:val="13"/>
        </w:numPr>
        <w:snapToGrid w:val="0"/>
        <w:spacing w:before="80"/>
        <w:ind w:leftChars="0" w:left="1247" w:hanging="964"/>
      </w:pPr>
      <w:bookmarkStart w:id="62" w:name="QQ210113004314_1_H"/>
      <w:bookmarkEnd w:id="61"/>
      <w:r w:rsidRPr="00DF65E3">
        <w:t>（　　）</w:t>
      </w:r>
      <w:r w:rsidRPr="00DF65E3">
        <w:rPr>
          <w:rFonts w:hint="eastAsia"/>
        </w:rPr>
        <w:t>十字軍東征期間，天主教教會為了籌備軍費並增加教會收入，開始販賣「贖罪券」，宣稱信徒只要花錢，其罪即可獲得赦免，並加速進入天堂。後來贖罪券的販賣愈來愈浮濫，備受爭議。針對此弊端，馬丁．路德提出哪一項主張，進而揭開宗教改革的序幕？</w:t>
      </w:r>
      <w:r w:rsidRPr="00DF65E3">
        <w:t xml:space="preserve">　</w:t>
      </w:r>
      <w:bookmarkEnd w:id="62"/>
      <w:r w:rsidRPr="00DF65E3">
        <w:t>(A)</w:t>
      </w:r>
      <w:bookmarkStart w:id="63" w:name="QQ210113004314_1_3"/>
      <w:r w:rsidRPr="00DF65E3">
        <w:rPr>
          <w:rFonts w:hint="eastAsia"/>
        </w:rPr>
        <w:t>禁止俗人授職，確保教權</w:t>
      </w:r>
      <w:r w:rsidRPr="00DF65E3">
        <w:t xml:space="preserve">　</w:t>
      </w:r>
      <w:bookmarkEnd w:id="63"/>
      <w:r w:rsidRPr="00DF65E3">
        <w:t>(B)</w:t>
      </w:r>
      <w:bookmarkStart w:id="64" w:name="QQ210113004314_1_1"/>
      <w:r w:rsidRPr="00DF65E3">
        <w:rPr>
          <w:rFonts w:hint="eastAsia"/>
        </w:rPr>
        <w:t>因信得救，以《聖經》為依歸</w:t>
      </w:r>
      <w:r w:rsidRPr="00DF65E3">
        <w:t xml:space="preserve">　</w:t>
      </w:r>
      <w:bookmarkEnd w:id="64"/>
      <w:r w:rsidRPr="00DF65E3">
        <w:t>(C)</w:t>
      </w:r>
      <w:bookmarkStart w:id="65" w:name="QQ210113004314_1_2"/>
      <w:r w:rsidRPr="00DF65E3">
        <w:rPr>
          <w:rFonts w:hint="eastAsia"/>
        </w:rPr>
        <w:t>力求簡化崇拜儀式與教堂</w:t>
      </w:r>
      <w:r w:rsidRPr="00DF65E3">
        <w:t xml:space="preserve">　</w:t>
      </w:r>
      <w:bookmarkEnd w:id="65"/>
      <w:r w:rsidRPr="00DF65E3">
        <w:t>(D)</w:t>
      </w:r>
      <w:bookmarkStart w:id="66" w:name="QQ210113004314_1_4"/>
      <w:r w:rsidRPr="00DF65E3">
        <w:rPr>
          <w:rFonts w:hint="eastAsia"/>
        </w:rPr>
        <w:t>上帝已預選何人可以得救</w:t>
      </w:r>
    </w:p>
    <w:p w:rsidR="00DF65E3" w:rsidRPr="00DF65E3" w:rsidRDefault="00DF65E3" w:rsidP="00DF65E3">
      <w:pPr>
        <w:pStyle w:val="aa"/>
        <w:numPr>
          <w:ilvl w:val="0"/>
          <w:numId w:val="13"/>
        </w:numPr>
        <w:snapToGrid w:val="0"/>
        <w:spacing w:before="80"/>
        <w:ind w:leftChars="0" w:left="1247" w:hanging="964"/>
      </w:pPr>
      <w:bookmarkStart w:id="67" w:name="QQ210113003773_1_H"/>
      <w:bookmarkEnd w:id="66"/>
      <w:r w:rsidRPr="00DF65E3">
        <w:t>（　　）</w:t>
      </w:r>
      <w:r w:rsidRPr="00DF65E3">
        <w:rPr>
          <w:rFonts w:hint="eastAsia"/>
        </w:rPr>
        <w:t>房龍《人類的故事》提到，曾經平靜的耶路撒冷在上層祭司的操縱下發生騷亂，猶太人不斷要求處死耶穌，在民意壓力下，羅馬總督簽署了死刑命令，耶穌被釘死於十字架上。根據上文推測，耶穌之死與下列何者最相關？</w:t>
      </w:r>
      <w:r w:rsidRPr="00DF65E3">
        <w:t xml:space="preserve">　</w:t>
      </w:r>
      <w:bookmarkEnd w:id="67"/>
      <w:r w:rsidRPr="00DF65E3">
        <w:t>(A)</w:t>
      </w:r>
      <w:bookmarkStart w:id="68" w:name="QQ210113003773_1_2"/>
      <w:r w:rsidRPr="00DF65E3">
        <w:rPr>
          <w:rFonts w:hint="eastAsia"/>
        </w:rPr>
        <w:t>宣揚一神信仰，違反國家宗教政策</w:t>
      </w:r>
      <w:r w:rsidRPr="00DF65E3">
        <w:t xml:space="preserve">　</w:t>
      </w:r>
      <w:bookmarkEnd w:id="68"/>
      <w:r w:rsidRPr="00DF65E3">
        <w:t>(B)</w:t>
      </w:r>
      <w:bookmarkStart w:id="69" w:name="QQ210113003773_1_3"/>
      <w:r w:rsidRPr="00DF65E3">
        <w:rPr>
          <w:rFonts w:hint="eastAsia"/>
        </w:rPr>
        <w:t>批評猶太祭司貪腐，引起對方不滿</w:t>
      </w:r>
      <w:r w:rsidRPr="00DF65E3">
        <w:t xml:space="preserve">　</w:t>
      </w:r>
      <w:bookmarkEnd w:id="69"/>
      <w:r w:rsidRPr="00DF65E3">
        <w:t>(C)</w:t>
      </w:r>
      <w:bookmarkStart w:id="70" w:name="QQ210113003773_1_4"/>
      <w:r w:rsidRPr="00DF65E3">
        <w:rPr>
          <w:rFonts w:hint="eastAsia"/>
        </w:rPr>
        <w:t>編寫《新約》，欲取代《舊約》聖經</w:t>
      </w:r>
      <w:r w:rsidRPr="00DF65E3">
        <w:t xml:space="preserve">　</w:t>
      </w:r>
      <w:bookmarkEnd w:id="70"/>
      <w:r w:rsidRPr="00DF65E3">
        <w:t>(D)</w:t>
      </w:r>
      <w:bookmarkStart w:id="71" w:name="QQ210113003773_1_1"/>
      <w:r w:rsidRPr="00DF65E3">
        <w:rPr>
          <w:rFonts w:hint="eastAsia"/>
        </w:rPr>
        <w:t>宣揚天國即將來臨，密謀推翻羅馬</w:t>
      </w:r>
    </w:p>
    <w:p w:rsidR="00DF65E3" w:rsidRPr="00DF65E3" w:rsidRDefault="00DF65E3" w:rsidP="00DF65E3">
      <w:pPr>
        <w:pStyle w:val="aa"/>
        <w:numPr>
          <w:ilvl w:val="0"/>
          <w:numId w:val="13"/>
        </w:numPr>
        <w:tabs>
          <w:tab w:val="left" w:pos="567"/>
        </w:tabs>
        <w:snapToGrid w:val="0"/>
        <w:spacing w:before="80"/>
        <w:ind w:leftChars="0" w:left="1247" w:hanging="964"/>
      </w:pPr>
      <w:bookmarkStart w:id="72" w:name="QQ210113003596_1_H"/>
      <w:bookmarkStart w:id="73" w:name="QQ210113003596"/>
      <w:bookmarkEnd w:id="71"/>
      <w:r w:rsidRPr="00DF65E3">
        <w:t>（　　）</w:t>
      </w:r>
      <w:r w:rsidRPr="00DF65E3">
        <w:rPr>
          <w:rFonts w:hint="eastAsia"/>
        </w:rPr>
        <w:t>「一、將法國大革命自由、平等、博愛的精神融入法典中；二、設立法蘭西銀行，調節金融、穩定幣值；三、取消《教士法》，與羅馬教廷簽訂政教協定；四、廣設公立學校。」這是法國大革命以來哪一個階段的措施？</w:t>
      </w:r>
      <w:r w:rsidRPr="00DF65E3">
        <w:t xml:space="preserve">　</w:t>
      </w:r>
      <w:bookmarkEnd w:id="72"/>
      <w:r w:rsidRPr="00DF65E3">
        <w:t>(A)</w:t>
      </w:r>
      <w:bookmarkStart w:id="74" w:name="QQ210113003596_1_1"/>
      <w:r w:rsidRPr="00DF65E3">
        <w:rPr>
          <w:rFonts w:hint="eastAsia"/>
        </w:rPr>
        <w:t>國民會議時期</w:t>
      </w:r>
      <w:r w:rsidRPr="00DF65E3">
        <w:t xml:space="preserve">　</w:t>
      </w:r>
      <w:bookmarkEnd w:id="74"/>
      <w:r w:rsidRPr="00DF65E3">
        <w:t>(B)</w:t>
      </w:r>
      <w:bookmarkStart w:id="75" w:name="QQ210113003596_1_2"/>
      <w:r w:rsidRPr="00DF65E3">
        <w:rPr>
          <w:rFonts w:hint="eastAsia"/>
        </w:rPr>
        <w:t>立法會議時期</w:t>
      </w:r>
      <w:r w:rsidRPr="00DF65E3">
        <w:t xml:space="preserve">　</w:t>
      </w:r>
      <w:bookmarkEnd w:id="75"/>
      <w:r w:rsidRPr="00DF65E3">
        <w:t>(C)</w:t>
      </w:r>
      <w:bookmarkStart w:id="76" w:name="QQ210113003596_1_3"/>
      <w:r w:rsidRPr="00DF65E3">
        <w:rPr>
          <w:rFonts w:hint="eastAsia"/>
        </w:rPr>
        <w:t>督政府時期</w:t>
      </w:r>
      <w:r w:rsidRPr="00DF65E3">
        <w:t xml:space="preserve">　</w:t>
      </w:r>
      <w:bookmarkEnd w:id="76"/>
      <w:r w:rsidRPr="00DF65E3">
        <w:t>(D)</w:t>
      </w:r>
      <w:bookmarkStart w:id="77" w:name="QQ210113003596_1_4"/>
      <w:r w:rsidRPr="00DF65E3">
        <w:rPr>
          <w:rFonts w:hint="eastAsia"/>
        </w:rPr>
        <w:t>拿破崙時期</w:t>
      </w:r>
      <w:r w:rsidRPr="00DF65E3">
        <w:t xml:space="preserve">　</w:t>
      </w:r>
      <w:bookmarkEnd w:id="73"/>
      <w:bookmarkEnd w:id="77"/>
    </w:p>
    <w:p w:rsidR="00DF65E3" w:rsidRDefault="00DF65E3" w:rsidP="00DF65E3">
      <w:pPr>
        <w:pStyle w:val="aa"/>
        <w:numPr>
          <w:ilvl w:val="0"/>
          <w:numId w:val="13"/>
        </w:numPr>
        <w:snapToGrid w:val="0"/>
        <w:spacing w:before="80"/>
        <w:ind w:leftChars="0" w:left="1247" w:hanging="964"/>
      </w:pPr>
      <w:bookmarkStart w:id="78" w:name="QQ210113003794_1_H"/>
      <w:r w:rsidRPr="00DF65E3">
        <w:t>（　　）</w:t>
      </w:r>
      <w:r w:rsidRPr="00DF65E3">
        <w:rPr>
          <w:rFonts w:hint="eastAsia"/>
        </w:rPr>
        <w:t>某個時期，思想家用理性去批判宗教迷信、腐朽的專制體制與不合理的社會現象；他們大力傳播科學知識，強調人的尊嚴，宣稱天賦人權神聖不可侵犯，激勵人們努力爭取「理想王國」的實現。這個時期最可能是下列何者？</w:t>
      </w:r>
      <w:r w:rsidRPr="00DF65E3">
        <w:t xml:space="preserve">　</w:t>
      </w:r>
      <w:bookmarkEnd w:id="78"/>
      <w:r w:rsidRPr="00DF65E3">
        <w:t>(A)</w:t>
      </w:r>
      <w:bookmarkStart w:id="79" w:name="QQ210113003794_1_2"/>
      <w:r w:rsidRPr="00DF65E3">
        <w:rPr>
          <w:rFonts w:hint="eastAsia"/>
        </w:rPr>
        <w:t>文藝復興時期</w:t>
      </w:r>
      <w:r w:rsidRPr="00DF65E3">
        <w:t xml:space="preserve">　</w:t>
      </w:r>
      <w:bookmarkEnd w:id="79"/>
      <w:r w:rsidRPr="00DF65E3">
        <w:t>(B)</w:t>
      </w:r>
      <w:bookmarkStart w:id="80" w:name="QQ210113003794_1_3"/>
      <w:r w:rsidRPr="00DF65E3">
        <w:rPr>
          <w:rFonts w:hint="eastAsia"/>
        </w:rPr>
        <w:t>宗教改革時期</w:t>
      </w:r>
      <w:r w:rsidRPr="00DF65E3">
        <w:t xml:space="preserve">　</w:t>
      </w:r>
      <w:bookmarkEnd w:id="80"/>
      <w:r w:rsidRPr="00DF65E3">
        <w:t>(C)</w:t>
      </w:r>
      <w:bookmarkStart w:id="81" w:name="QQ210113003794_1_1"/>
      <w:r w:rsidRPr="00DF65E3">
        <w:rPr>
          <w:rFonts w:hint="eastAsia"/>
        </w:rPr>
        <w:t>中古時代晚期</w:t>
      </w:r>
      <w:r w:rsidRPr="00DF65E3">
        <w:t xml:space="preserve">　</w:t>
      </w:r>
      <w:bookmarkEnd w:id="81"/>
      <w:r w:rsidRPr="00DF65E3">
        <w:t>(D)</w:t>
      </w:r>
      <w:bookmarkStart w:id="82" w:name="QQ210113003794_1_4"/>
      <w:r w:rsidRPr="00DF65E3">
        <w:rPr>
          <w:rFonts w:hint="eastAsia"/>
        </w:rPr>
        <w:t>啟蒙運動時期</w:t>
      </w:r>
    </w:p>
    <w:p w:rsidR="008F2003" w:rsidRPr="00DF65E3" w:rsidRDefault="008F2003" w:rsidP="008F2003">
      <w:pPr>
        <w:pStyle w:val="aa"/>
        <w:snapToGrid w:val="0"/>
        <w:spacing w:before="80"/>
        <w:ind w:leftChars="0" w:left="1247"/>
      </w:pPr>
    </w:p>
    <w:p w:rsidR="00DF65E3" w:rsidRPr="00DF65E3" w:rsidRDefault="00DF65E3" w:rsidP="00DF65E3">
      <w:pPr>
        <w:pStyle w:val="aa"/>
        <w:numPr>
          <w:ilvl w:val="0"/>
          <w:numId w:val="13"/>
        </w:numPr>
        <w:snapToGrid w:val="0"/>
        <w:spacing w:before="80"/>
        <w:ind w:leftChars="0" w:left="1247" w:hanging="964"/>
      </w:pPr>
      <w:bookmarkStart w:id="83" w:name="QQ210113003797_1_H"/>
      <w:bookmarkEnd w:id="82"/>
      <w:r w:rsidRPr="00DF65E3">
        <w:lastRenderedPageBreak/>
        <w:t>（　　）</w:t>
      </w:r>
      <w:r w:rsidRPr="00DF65E3">
        <w:rPr>
          <w:rFonts w:hint="eastAsia"/>
        </w:rPr>
        <w:t>「第三階級自我宣告為『國民會議』，並邀第一階級與第二階級加入。……</w:t>
      </w:r>
      <w:r w:rsidRPr="00DF65E3">
        <w:rPr>
          <w:rFonts w:hint="eastAsia"/>
        </w:rPr>
        <w:t>170</w:t>
      </w:r>
      <w:r w:rsidRPr="00DF65E3">
        <w:rPr>
          <w:rFonts w:hint="eastAsia"/>
        </w:rPr>
        <w:t>名教士與</w:t>
      </w:r>
      <w:r w:rsidRPr="00DF65E3">
        <w:rPr>
          <w:rFonts w:hint="eastAsia"/>
        </w:rPr>
        <w:t>50</w:t>
      </w:r>
      <w:r w:rsidRPr="00DF65E3">
        <w:rPr>
          <w:rFonts w:hint="eastAsia"/>
        </w:rPr>
        <w:t>名貴族加入……國王迫於形勢，只好改變態度……第三階級打贏第一仗。」根據上文，第三階級能「打贏第一仗」，主因為何？</w:t>
      </w:r>
      <w:r w:rsidRPr="00DF65E3">
        <w:t xml:space="preserve">　</w:t>
      </w:r>
      <w:bookmarkEnd w:id="83"/>
      <w:r w:rsidRPr="00DF65E3">
        <w:t>(A)</w:t>
      </w:r>
      <w:bookmarkStart w:id="84" w:name="QQ210113003797_1_2"/>
      <w:r w:rsidRPr="00DF65E3">
        <w:rPr>
          <w:rFonts w:hint="eastAsia"/>
        </w:rPr>
        <w:t>國王自始至終的支持</w:t>
      </w:r>
      <w:r w:rsidRPr="00DF65E3">
        <w:t xml:space="preserve">　</w:t>
      </w:r>
      <w:bookmarkEnd w:id="84"/>
      <w:r w:rsidRPr="00DF65E3">
        <w:t>(B)</w:t>
      </w:r>
      <w:bookmarkStart w:id="85" w:name="QQ210113003797_1_1"/>
      <w:r w:rsidRPr="00DF65E3">
        <w:rPr>
          <w:rFonts w:hint="eastAsia"/>
        </w:rPr>
        <w:t>特權階級內部的分裂</w:t>
      </w:r>
      <w:r w:rsidRPr="00DF65E3">
        <w:t xml:space="preserve">　</w:t>
      </w:r>
      <w:bookmarkEnd w:id="85"/>
      <w:r w:rsidRPr="00DF65E3">
        <w:t>(C)</w:t>
      </w:r>
      <w:bookmarkStart w:id="86" w:name="QQ210113003797_1_3"/>
      <w:r w:rsidRPr="00DF65E3">
        <w:rPr>
          <w:rFonts w:hint="eastAsia"/>
        </w:rPr>
        <w:t>第三階級人數的優勢</w:t>
      </w:r>
      <w:r w:rsidRPr="00DF65E3">
        <w:t xml:space="preserve">　</w:t>
      </w:r>
      <w:bookmarkEnd w:id="86"/>
      <w:r w:rsidRPr="00DF65E3">
        <w:t>(D)</w:t>
      </w:r>
      <w:bookmarkStart w:id="87" w:name="QQ210113003797_1_4"/>
      <w:r w:rsidRPr="00DF65E3">
        <w:rPr>
          <w:rFonts w:hint="eastAsia"/>
        </w:rPr>
        <w:t>國民會議以武力逼迫</w:t>
      </w:r>
    </w:p>
    <w:p w:rsidR="00DF65E3" w:rsidRPr="00DF65E3" w:rsidRDefault="00DF65E3" w:rsidP="00DF65E3">
      <w:pPr>
        <w:pStyle w:val="aa"/>
        <w:numPr>
          <w:ilvl w:val="0"/>
          <w:numId w:val="13"/>
        </w:numPr>
        <w:snapToGrid w:val="0"/>
        <w:spacing w:before="80"/>
        <w:ind w:leftChars="0" w:left="1247" w:hanging="964"/>
      </w:pPr>
      <w:bookmarkStart w:id="88" w:name="QQ210113004316_1_H"/>
      <w:bookmarkEnd w:id="87"/>
      <w:r w:rsidRPr="00DF65E3">
        <w:t>（　　）</w:t>
      </w:r>
      <w:r w:rsidRPr="00DF65E3">
        <w:rPr>
          <w:rFonts w:hint="eastAsia"/>
        </w:rPr>
        <w:t>18</w:t>
      </w:r>
      <w:r w:rsidRPr="00DF65E3">
        <w:rPr>
          <w:rFonts w:hint="eastAsia"/>
        </w:rPr>
        <w:t>世紀時，兩位人物針對某事發表意見。甲：「從殖民地取得某些收入是必要且正當的。」乙：「無代表而徵稅就是暴政。」關於上文，何者說明正確？</w:t>
      </w:r>
      <w:r w:rsidRPr="00DF65E3">
        <w:t xml:space="preserve">　</w:t>
      </w:r>
      <w:bookmarkEnd w:id="88"/>
      <w:r w:rsidRPr="00DF65E3">
        <w:t>(A)</w:t>
      </w:r>
      <w:bookmarkStart w:id="89" w:name="QQ210113004316_1_2"/>
      <w:r w:rsidRPr="00DF65E3">
        <w:rPr>
          <w:rFonts w:hint="eastAsia"/>
        </w:rPr>
        <w:t>甲應是波士頓茶葉黨人</w:t>
      </w:r>
      <w:r w:rsidRPr="00DF65E3">
        <w:t xml:space="preserve">　</w:t>
      </w:r>
      <w:bookmarkEnd w:id="89"/>
      <w:r w:rsidRPr="00DF65E3">
        <w:t>(B)</w:t>
      </w:r>
      <w:bookmarkStart w:id="90" w:name="QQ210113004316_1_3"/>
      <w:r w:rsidRPr="00DF65E3">
        <w:rPr>
          <w:rFonts w:hint="eastAsia"/>
        </w:rPr>
        <w:t>某事指的是法國大革命</w:t>
      </w:r>
      <w:r w:rsidRPr="00DF65E3">
        <w:t xml:space="preserve">　</w:t>
      </w:r>
      <w:bookmarkEnd w:id="90"/>
      <w:r w:rsidRPr="00DF65E3">
        <w:t>(C)</w:t>
      </w:r>
      <w:bookmarkStart w:id="91" w:name="QQ210113004316_1_1"/>
      <w:r w:rsidRPr="00DF65E3">
        <w:rPr>
          <w:rFonts w:hint="eastAsia"/>
        </w:rPr>
        <w:t>某事應與七年戰爭有關</w:t>
      </w:r>
      <w:r w:rsidRPr="00DF65E3">
        <w:t xml:space="preserve">　</w:t>
      </w:r>
      <w:bookmarkEnd w:id="91"/>
      <w:r w:rsidRPr="00DF65E3">
        <w:t>(D)</w:t>
      </w:r>
      <w:bookmarkStart w:id="92" w:name="QQ210113004316_1_4"/>
      <w:r w:rsidRPr="00DF65E3">
        <w:rPr>
          <w:rFonts w:hint="eastAsia"/>
        </w:rPr>
        <w:t>乙的言論促成反法風潮</w:t>
      </w:r>
    </w:p>
    <w:p w:rsidR="00DF65E3" w:rsidRPr="00DF65E3" w:rsidRDefault="00DF65E3" w:rsidP="00DF65E3">
      <w:pPr>
        <w:pStyle w:val="aa"/>
        <w:numPr>
          <w:ilvl w:val="0"/>
          <w:numId w:val="13"/>
        </w:numPr>
        <w:snapToGrid w:val="0"/>
        <w:spacing w:before="80"/>
        <w:ind w:leftChars="0" w:left="1247" w:hanging="964"/>
      </w:pPr>
      <w:bookmarkStart w:id="93" w:name="QQ210113003646_1_H"/>
      <w:bookmarkEnd w:id="92"/>
      <w:r w:rsidRPr="00DF65E3">
        <w:t>（　　）</w:t>
      </w:r>
      <w:r w:rsidRPr="00DF65E3">
        <w:rPr>
          <w:rFonts w:hint="eastAsia"/>
        </w:rPr>
        <w:t>崇古論者以古代文化成就為最大，現代論者則舉出科學、藝術、文學和發明方面的成就以駁崇古論者。不過經過此爭辯以後，今勝於古的立場漸為人所接受。再加上理性可以發現指導一切的自然律，藉以促進人類進步的哲學大為流行，於是充滿樂觀主義。請問以上應該發生於哪一個時代？</w:t>
      </w:r>
      <w:r w:rsidRPr="00DF65E3">
        <w:t xml:space="preserve">　</w:t>
      </w:r>
      <w:bookmarkEnd w:id="93"/>
      <w:r w:rsidRPr="00DF65E3">
        <w:t>(A)</w:t>
      </w:r>
      <w:bookmarkStart w:id="94" w:name="QQ210113003646_1_1"/>
      <w:r w:rsidRPr="00DF65E3">
        <w:rPr>
          <w:rFonts w:hint="eastAsia"/>
        </w:rPr>
        <w:t>14</w:t>
      </w:r>
      <w:r w:rsidRPr="00DF65E3">
        <w:rPr>
          <w:rFonts w:hint="eastAsia"/>
        </w:rPr>
        <w:t>世紀</w:t>
      </w:r>
      <w:r w:rsidRPr="00DF65E3">
        <w:t xml:space="preserve">　</w:t>
      </w:r>
      <w:bookmarkEnd w:id="94"/>
      <w:r w:rsidRPr="00DF65E3">
        <w:t>(B)</w:t>
      </w:r>
      <w:bookmarkStart w:id="95" w:name="QQ210113003646_1_3"/>
      <w:r w:rsidRPr="00DF65E3">
        <w:rPr>
          <w:rFonts w:hint="eastAsia"/>
        </w:rPr>
        <w:t>17</w:t>
      </w:r>
      <w:r w:rsidRPr="00DF65E3">
        <w:rPr>
          <w:rFonts w:hint="eastAsia"/>
        </w:rPr>
        <w:t>世紀</w:t>
      </w:r>
      <w:r w:rsidRPr="00DF65E3">
        <w:t xml:space="preserve">　</w:t>
      </w:r>
      <w:bookmarkEnd w:id="95"/>
      <w:r w:rsidRPr="00DF65E3">
        <w:t>(C)</w:t>
      </w:r>
      <w:bookmarkStart w:id="96" w:name="QQ210113003646_1_4"/>
      <w:r w:rsidRPr="00DF65E3">
        <w:rPr>
          <w:rFonts w:hint="eastAsia"/>
        </w:rPr>
        <w:t>18</w:t>
      </w:r>
      <w:r w:rsidRPr="00DF65E3">
        <w:rPr>
          <w:rFonts w:hint="eastAsia"/>
        </w:rPr>
        <w:t>世紀</w:t>
      </w:r>
      <w:r w:rsidRPr="00DF65E3">
        <w:t xml:space="preserve">　</w:t>
      </w:r>
      <w:bookmarkEnd w:id="96"/>
      <w:r w:rsidRPr="00DF65E3">
        <w:t>(D)</w:t>
      </w:r>
      <w:bookmarkStart w:id="97" w:name="QQ210113003646_1_2"/>
      <w:r w:rsidRPr="00DF65E3">
        <w:rPr>
          <w:rFonts w:hint="eastAsia"/>
        </w:rPr>
        <w:t>16</w:t>
      </w:r>
      <w:r w:rsidRPr="00DF65E3">
        <w:rPr>
          <w:rFonts w:hint="eastAsia"/>
        </w:rPr>
        <w:t>世紀</w:t>
      </w:r>
    </w:p>
    <w:p w:rsidR="00DF65E3" w:rsidRPr="008F2003" w:rsidRDefault="008F2003" w:rsidP="008F2003">
      <w:pPr>
        <w:pStyle w:val="Normal1"/>
        <w:numPr>
          <w:ilvl w:val="0"/>
          <w:numId w:val="13"/>
        </w:numPr>
        <w:tabs>
          <w:tab w:val="left" w:pos="567"/>
        </w:tabs>
        <w:snapToGrid w:val="0"/>
        <w:spacing w:before="80"/>
        <w:ind w:left="1247" w:hanging="964"/>
        <w:textAlignment w:val="center"/>
        <w:rPr>
          <w:rFonts w:eastAsia="DengXian"/>
          <w:sz w:val="24"/>
          <w:lang w:eastAsia="zh-CN"/>
        </w:rPr>
      </w:pPr>
      <w:bookmarkStart w:id="98" w:name="QQ210113004398_1_H"/>
      <w:bookmarkStart w:id="99" w:name="QQ210113004398"/>
      <w:bookmarkEnd w:id="97"/>
      <w:r w:rsidRPr="00DF65E3">
        <w:rPr>
          <w:rFonts w:cstheme="minorBidi"/>
          <w:noProof/>
        </w:rPr>
        <w:drawing>
          <wp:anchor distT="0" distB="0" distL="114300" distR="114300" simplePos="0" relativeHeight="251658240" behindDoc="0" locked="0" layoutInCell="1" allowOverlap="1" wp14:anchorId="5A142D7E" wp14:editId="53222C37">
            <wp:simplePos x="0" y="0"/>
            <wp:positionH relativeFrom="margin">
              <wp:align>right</wp:align>
            </wp:positionH>
            <wp:positionV relativeFrom="paragraph">
              <wp:posOffset>111125</wp:posOffset>
            </wp:positionV>
            <wp:extent cx="1466850" cy="1609725"/>
            <wp:effectExtent l="0" t="0" r="0" b="9525"/>
            <wp:wrapSquare wrapText="bothSides"/>
            <wp:docPr id="1" name="圖片 1" descr="改-圖A"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改-圖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1609725"/>
                    </a:xfrm>
                    <a:prstGeom prst="rect">
                      <a:avLst/>
                    </a:prstGeom>
                    <a:noFill/>
                    <a:ln>
                      <a:noFill/>
                    </a:ln>
                  </pic:spPr>
                </pic:pic>
              </a:graphicData>
            </a:graphic>
          </wp:anchor>
        </w:drawing>
      </w:r>
      <w:r w:rsidR="00DF65E3" w:rsidRPr="00DF65E3">
        <w:rPr>
          <w:sz w:val="24"/>
        </w:rPr>
        <w:t>（　　）</w:t>
      </w:r>
      <w:r w:rsidR="00DF65E3" w:rsidRPr="00DF65E3">
        <w:rPr>
          <w:rFonts w:cstheme="minorBidi" w:hint="eastAsia"/>
          <w:kern w:val="2"/>
          <w:sz w:val="24"/>
        </w:rPr>
        <w:t>附圖為亞歷山大帝國時代發行的貨幣，正面為亞歷山大的頭像，頭上披著獅子的頭像，因為亞歷山大認為自己是希臘神話大力神的後代，大力神在打敗獅子後，將獅頭戴在頭上，獅皮披在身上。請問，亞歷山大的錢幣為何會出現這樣的特色，下列解釋何者正確？</w:t>
      </w:r>
      <w:bookmarkEnd w:id="98"/>
    </w:p>
    <w:p w:rsidR="00DF65E3" w:rsidRPr="008F2003" w:rsidRDefault="00DF65E3" w:rsidP="008F2003">
      <w:pPr>
        <w:pStyle w:val="aa"/>
        <w:numPr>
          <w:ilvl w:val="0"/>
          <w:numId w:val="20"/>
        </w:numPr>
        <w:snapToGrid w:val="0"/>
        <w:ind w:leftChars="0"/>
        <w:rPr>
          <w:rFonts w:cstheme="minorBidi"/>
        </w:rPr>
      </w:pPr>
      <w:bookmarkStart w:id="100" w:name="QQ210113004398_1_1"/>
      <w:r w:rsidRPr="008F2003">
        <w:rPr>
          <w:rFonts w:cstheme="minorBidi" w:hint="eastAsia"/>
        </w:rPr>
        <w:t>證明亞歷山大受到希臘神話的影響</w:t>
      </w:r>
      <w:r w:rsidRPr="00DF65E3">
        <w:t xml:space="preserve">　</w:t>
      </w:r>
      <w:bookmarkEnd w:id="100"/>
      <w:r w:rsidRPr="00DF65E3">
        <w:t>(B)</w:t>
      </w:r>
      <w:bookmarkStart w:id="101" w:name="QQ210113004398_1_2"/>
      <w:r w:rsidRPr="008F2003">
        <w:rPr>
          <w:rFonts w:cstheme="minorBidi" w:hint="eastAsia"/>
        </w:rPr>
        <w:t>證明亞歷山大帝國的擴張很偉大</w:t>
      </w:r>
      <w:r w:rsidRPr="00DF65E3">
        <w:t xml:space="preserve">　</w:t>
      </w:r>
      <w:bookmarkEnd w:id="101"/>
      <w:r w:rsidRPr="00DF65E3">
        <w:t>(C)</w:t>
      </w:r>
      <w:bookmarkStart w:id="102" w:name="QQ210113004398_1_3"/>
      <w:r w:rsidRPr="008F2003">
        <w:rPr>
          <w:rFonts w:cstheme="minorBidi" w:hint="eastAsia"/>
        </w:rPr>
        <w:t>證明亞歷山大透過希臘神話影響西亞各地</w:t>
      </w:r>
      <w:r w:rsidRPr="00DF65E3">
        <w:t xml:space="preserve">　</w:t>
      </w:r>
      <w:bookmarkEnd w:id="102"/>
      <w:r w:rsidRPr="00DF65E3">
        <w:t>(D)</w:t>
      </w:r>
      <w:bookmarkStart w:id="103" w:name="QQ210113004398_1_4"/>
      <w:r w:rsidRPr="008F2003">
        <w:rPr>
          <w:rFonts w:cstheme="minorBidi" w:hint="eastAsia"/>
        </w:rPr>
        <w:t>證明亞歷山大重視文化建設</w:t>
      </w:r>
      <w:bookmarkEnd w:id="99"/>
      <w:bookmarkEnd w:id="103"/>
    </w:p>
    <w:p w:rsidR="00DF65E3" w:rsidRPr="00DF65E3" w:rsidRDefault="00DF65E3" w:rsidP="00DF65E3">
      <w:pPr>
        <w:pStyle w:val="aa"/>
        <w:numPr>
          <w:ilvl w:val="0"/>
          <w:numId w:val="13"/>
        </w:numPr>
        <w:snapToGrid w:val="0"/>
        <w:spacing w:before="80"/>
        <w:ind w:leftChars="0" w:left="1247" w:hanging="964"/>
      </w:pPr>
      <w:bookmarkStart w:id="104" w:name="QQ210113004485_1_H"/>
      <w:r w:rsidRPr="00DF65E3">
        <w:t>（　　）</w:t>
      </w:r>
      <w:r w:rsidRPr="00DF65E3">
        <w:rPr>
          <w:rFonts w:hint="eastAsia"/>
        </w:rPr>
        <w:t>隨著教會事務愈來愈多，開始出現專職的管理者。管理鄉村小教堂的人被稱為長老，每個城市則有一位主教，掌管城市中所有的教堂。一些大城市的主教甚至成為大主教，可以影響行省中其他城市的主教。關於上述基督教會組織的發展，哪</w:t>
      </w:r>
      <w:r w:rsidRPr="00DF65E3">
        <w:rPr>
          <w:rFonts w:hint="eastAsia"/>
          <w:lang w:eastAsia="zh-HK"/>
        </w:rPr>
        <w:t>項</w:t>
      </w:r>
      <w:r w:rsidRPr="00DF65E3">
        <w:rPr>
          <w:rFonts w:hint="eastAsia"/>
        </w:rPr>
        <w:t>說明是正確的？</w:t>
      </w:r>
      <w:r w:rsidRPr="00DF65E3">
        <w:t xml:space="preserve">　</w:t>
      </w:r>
      <w:bookmarkEnd w:id="104"/>
      <w:r w:rsidRPr="00DF65E3">
        <w:t>(A)</w:t>
      </w:r>
      <w:bookmarkStart w:id="105" w:name="QQ210113004485_1_1"/>
      <w:r w:rsidRPr="00DF65E3">
        <w:rPr>
          <w:rFonts w:hint="eastAsia"/>
        </w:rPr>
        <w:t>教會組織管理者顯然有地位高低之分</w:t>
      </w:r>
      <w:r w:rsidRPr="00DF65E3">
        <w:t xml:space="preserve">　</w:t>
      </w:r>
      <w:bookmarkEnd w:id="105"/>
      <w:r w:rsidRPr="00DF65E3">
        <w:t>(B)</w:t>
      </w:r>
      <w:bookmarkStart w:id="106" w:name="QQ210113004485_1_3"/>
      <w:r w:rsidRPr="00DF65E3">
        <w:rPr>
          <w:rFonts w:hint="eastAsia"/>
        </w:rPr>
        <w:t>主教最重要的任務是安排古籍的抄寫</w:t>
      </w:r>
      <w:r w:rsidRPr="00DF65E3">
        <w:t xml:space="preserve">　</w:t>
      </w:r>
      <w:bookmarkEnd w:id="106"/>
      <w:r w:rsidRPr="00DF65E3">
        <w:t>(C)</w:t>
      </w:r>
      <w:bookmarkStart w:id="107" w:name="QQ210113004485_1_2"/>
      <w:r w:rsidRPr="00DF65E3">
        <w:rPr>
          <w:rFonts w:hint="eastAsia"/>
        </w:rPr>
        <w:t>這顯示皈依基督教的人數與地區擴大</w:t>
      </w:r>
      <w:r w:rsidRPr="00DF65E3">
        <w:t xml:space="preserve">　</w:t>
      </w:r>
      <w:bookmarkEnd w:id="107"/>
      <w:r w:rsidRPr="00DF65E3">
        <w:t>(D)</w:t>
      </w:r>
      <w:bookmarkStart w:id="108" w:name="QQ210113004485_1_4"/>
      <w:r w:rsidRPr="00DF65E3">
        <w:rPr>
          <w:rFonts w:hint="eastAsia"/>
        </w:rPr>
        <w:t>羅馬主教地位漸凌駕於其他主教之上</w:t>
      </w:r>
    </w:p>
    <w:p w:rsidR="00DF65E3" w:rsidRPr="00DF65E3" w:rsidRDefault="00DF65E3" w:rsidP="00DF65E3">
      <w:pPr>
        <w:pStyle w:val="aa"/>
        <w:numPr>
          <w:ilvl w:val="0"/>
          <w:numId w:val="13"/>
        </w:numPr>
        <w:snapToGrid w:val="0"/>
        <w:spacing w:before="80"/>
        <w:ind w:leftChars="0" w:left="1247" w:hanging="964"/>
      </w:pPr>
      <w:bookmarkStart w:id="109" w:name="QQ210113003764_1_H"/>
      <w:bookmarkEnd w:id="108"/>
      <w:r w:rsidRPr="00DF65E3">
        <w:t>（　　）</w:t>
      </w:r>
      <w:r w:rsidRPr="00DF65E3">
        <w:rPr>
          <w:rFonts w:hint="eastAsia"/>
        </w:rPr>
        <w:t>東方的神祇大多是無所不能但遙不可及，祂們喚起的常是恐懼感而非安全感。而希臘人要的卻是在平等條件下可與之討價還價的神，因此神被賦予與人類相似的體魄、弱點與需求。根據上述，下列何者最貼近希臘神祇的形象？</w:t>
      </w:r>
      <w:r w:rsidRPr="00DF65E3">
        <w:t xml:space="preserve">　</w:t>
      </w:r>
      <w:bookmarkEnd w:id="109"/>
      <w:r w:rsidRPr="00DF65E3">
        <w:t>(A)</w:t>
      </w:r>
      <w:bookmarkStart w:id="110" w:name="QQ210113003764_1_1"/>
      <w:r w:rsidRPr="00DF65E3">
        <w:rPr>
          <w:rFonts w:hint="eastAsia"/>
        </w:rPr>
        <w:t>至高無上的造物者</w:t>
      </w:r>
      <w:r w:rsidRPr="00DF65E3">
        <w:t xml:space="preserve">　</w:t>
      </w:r>
      <w:bookmarkEnd w:id="110"/>
      <w:r w:rsidRPr="00DF65E3">
        <w:t>(B)</w:t>
      </w:r>
      <w:bookmarkStart w:id="111" w:name="QQ210113003764_1_4"/>
      <w:r w:rsidRPr="00DF65E3">
        <w:rPr>
          <w:rFonts w:hint="eastAsia"/>
        </w:rPr>
        <w:t>與人同形同性的神</w:t>
      </w:r>
      <w:r w:rsidRPr="00DF65E3">
        <w:t xml:space="preserve">　</w:t>
      </w:r>
      <w:bookmarkEnd w:id="111"/>
      <w:r w:rsidRPr="00DF65E3">
        <w:t>(C)</w:t>
      </w:r>
      <w:bookmarkStart w:id="112" w:name="QQ210113003764_1_2"/>
      <w:r w:rsidRPr="00DF65E3">
        <w:rPr>
          <w:rFonts w:hint="eastAsia"/>
        </w:rPr>
        <w:t>道德法則的維護者</w:t>
      </w:r>
      <w:r w:rsidRPr="00DF65E3">
        <w:t xml:space="preserve">　</w:t>
      </w:r>
      <w:bookmarkEnd w:id="112"/>
      <w:r w:rsidRPr="00DF65E3">
        <w:t>(D)</w:t>
      </w:r>
      <w:bookmarkStart w:id="113" w:name="QQ210113003764_1_3"/>
      <w:r w:rsidRPr="00DF65E3">
        <w:rPr>
          <w:rFonts w:hint="eastAsia"/>
        </w:rPr>
        <w:t>神祕難測的自然神</w:t>
      </w:r>
    </w:p>
    <w:p w:rsidR="00DF65E3" w:rsidRPr="00DF65E3" w:rsidRDefault="00DF65E3" w:rsidP="00DF65E3">
      <w:pPr>
        <w:pStyle w:val="aa"/>
        <w:numPr>
          <w:ilvl w:val="0"/>
          <w:numId w:val="13"/>
        </w:numPr>
        <w:snapToGrid w:val="0"/>
        <w:spacing w:before="80"/>
        <w:ind w:leftChars="0" w:left="1247" w:hanging="964"/>
      </w:pPr>
      <w:bookmarkStart w:id="114" w:name="QQ210113003572_1_H"/>
      <w:bookmarkEnd w:id="113"/>
      <w:r w:rsidRPr="00DF65E3">
        <w:t>（　　）</w:t>
      </w:r>
      <w:r w:rsidRPr="00DF65E3">
        <w:rPr>
          <w:rFonts w:hint="eastAsia"/>
        </w:rPr>
        <w:t>某位歷史人物曾言：「我們的制度之所以被稱為民主政治，是因政權在所有公民手中，而不是在少數人手中。」請問此人最有可能是下列何者？</w:t>
      </w:r>
      <w:r w:rsidRPr="00DF65E3">
        <w:t xml:space="preserve">　</w:t>
      </w:r>
      <w:bookmarkEnd w:id="114"/>
      <w:r w:rsidRPr="00DF65E3">
        <w:t>(A)</w:t>
      </w:r>
      <w:bookmarkStart w:id="115" w:name="QQ210113003572_1_1"/>
      <w:r w:rsidRPr="00DF65E3">
        <w:rPr>
          <w:rFonts w:hint="eastAsia"/>
        </w:rPr>
        <w:t>梭倫</w:t>
      </w:r>
      <w:r w:rsidRPr="00DF65E3">
        <w:t xml:space="preserve">　</w:t>
      </w:r>
      <w:bookmarkEnd w:id="115"/>
      <w:r w:rsidRPr="00DF65E3">
        <w:t>(B)</w:t>
      </w:r>
      <w:bookmarkStart w:id="116" w:name="QQ210113003572_1_3"/>
      <w:r w:rsidRPr="00DF65E3">
        <w:rPr>
          <w:rFonts w:hint="eastAsia"/>
        </w:rPr>
        <w:t>伯里克里斯</w:t>
      </w:r>
      <w:r w:rsidRPr="00DF65E3">
        <w:t xml:space="preserve">　</w:t>
      </w:r>
      <w:bookmarkEnd w:id="116"/>
      <w:r w:rsidRPr="00DF65E3">
        <w:t>(C)</w:t>
      </w:r>
      <w:bookmarkStart w:id="117" w:name="QQ210113003572_1_4"/>
      <w:r w:rsidRPr="00DF65E3">
        <w:rPr>
          <w:rFonts w:hint="eastAsia"/>
        </w:rPr>
        <w:t>亞歷山大</w:t>
      </w:r>
      <w:r w:rsidRPr="00DF65E3">
        <w:t xml:space="preserve">　</w:t>
      </w:r>
      <w:bookmarkEnd w:id="117"/>
      <w:r w:rsidRPr="00DF65E3">
        <w:t>(D)</w:t>
      </w:r>
      <w:bookmarkStart w:id="118" w:name="QQ210113003572_1_2"/>
      <w:r w:rsidRPr="00DF65E3">
        <w:rPr>
          <w:rFonts w:hint="eastAsia"/>
        </w:rPr>
        <w:t>克里斯提尼</w:t>
      </w:r>
    </w:p>
    <w:p w:rsidR="00DF65E3" w:rsidRPr="00DF65E3" w:rsidRDefault="00DF65E3" w:rsidP="00DF65E3">
      <w:pPr>
        <w:pStyle w:val="aa"/>
        <w:numPr>
          <w:ilvl w:val="0"/>
          <w:numId w:val="13"/>
        </w:numPr>
        <w:snapToGrid w:val="0"/>
        <w:spacing w:before="80"/>
        <w:ind w:leftChars="0" w:left="1247" w:hanging="964"/>
      </w:pPr>
      <w:bookmarkStart w:id="119" w:name="QQ210113003577_1_H"/>
      <w:bookmarkEnd w:id="118"/>
      <w:r w:rsidRPr="00DF65E3">
        <w:t>（　　）</w:t>
      </w:r>
      <w:r w:rsidRPr="00DF65E3">
        <w:rPr>
          <w:rFonts w:hint="eastAsia"/>
        </w:rPr>
        <w:t>中古末期黑死病流行的年頭裡，出現由一百個短篇小說合成的故事集《十日談》，故事取材廣泛，深刻描寫社會各階層的生活行為。有關此作品的敘述，下列何者正確？</w:t>
      </w:r>
      <w:r w:rsidRPr="00DF65E3">
        <w:t xml:space="preserve">　</w:t>
      </w:r>
      <w:bookmarkEnd w:id="119"/>
      <w:r w:rsidRPr="00DF65E3">
        <w:t>(A)</w:t>
      </w:r>
      <w:bookmarkStart w:id="120" w:name="QQ210113003577_1_1"/>
      <w:r w:rsidRPr="00DF65E3">
        <w:rPr>
          <w:rFonts w:hint="eastAsia"/>
        </w:rPr>
        <w:t>提出理性治國的概念，勾勒出共產城邦的理想國家</w:t>
      </w:r>
      <w:r w:rsidRPr="00DF65E3">
        <w:t xml:space="preserve">　</w:t>
      </w:r>
      <w:bookmarkEnd w:id="120"/>
      <w:r w:rsidRPr="00DF65E3">
        <w:t>(B)</w:t>
      </w:r>
      <w:bookmarkStart w:id="121" w:name="QQ210113003577_1_2"/>
      <w:r w:rsidRPr="00DF65E3">
        <w:rPr>
          <w:rFonts w:hint="eastAsia"/>
        </w:rPr>
        <w:t>主張人民應無條件服從教會決策</w:t>
      </w:r>
      <w:r w:rsidRPr="00DF65E3">
        <w:t xml:space="preserve">　</w:t>
      </w:r>
      <w:bookmarkEnd w:id="121"/>
      <w:r w:rsidRPr="00DF65E3">
        <w:t>(C)</w:t>
      </w:r>
      <w:bookmarkStart w:id="122" w:name="QQ210113003577_1_4"/>
      <w:r w:rsidRPr="00DF65E3">
        <w:rPr>
          <w:rFonts w:hint="eastAsia"/>
        </w:rPr>
        <w:t>模仿羅馬時期，透過拉丁文的書寫抒發內心情感</w:t>
      </w:r>
      <w:r w:rsidRPr="00DF65E3">
        <w:t xml:space="preserve">　</w:t>
      </w:r>
      <w:bookmarkEnd w:id="122"/>
      <w:r w:rsidRPr="00DF65E3">
        <w:t>(D)</w:t>
      </w:r>
      <w:bookmarkStart w:id="123" w:name="QQ210113003577_1_3"/>
      <w:r w:rsidRPr="00DF65E3">
        <w:rPr>
          <w:rFonts w:hint="eastAsia"/>
        </w:rPr>
        <w:t>抨擊當時貴族、教會的腐敗與黑暗</w:t>
      </w:r>
    </w:p>
    <w:p w:rsidR="00DF65E3" w:rsidRPr="00DF65E3" w:rsidRDefault="00DF65E3" w:rsidP="00DF65E3">
      <w:pPr>
        <w:pStyle w:val="aa"/>
        <w:numPr>
          <w:ilvl w:val="0"/>
          <w:numId w:val="13"/>
        </w:numPr>
        <w:snapToGrid w:val="0"/>
        <w:spacing w:before="80"/>
        <w:ind w:leftChars="0" w:left="1247" w:hanging="964"/>
      </w:pPr>
      <w:bookmarkStart w:id="124" w:name="QQ210113004491_1_H"/>
      <w:bookmarkEnd w:id="123"/>
      <w:r w:rsidRPr="00DF65E3">
        <w:t>（　　）</w:t>
      </w:r>
      <w:r w:rsidRPr="00DF65E3">
        <w:rPr>
          <w:rFonts w:hint="eastAsia"/>
        </w:rPr>
        <w:t>法國國民</w:t>
      </w:r>
      <w:r w:rsidRPr="00DF65E3">
        <w:rPr>
          <w:rFonts w:hint="eastAsia"/>
          <w:lang w:eastAsia="zh-HK"/>
        </w:rPr>
        <w:t>公</w:t>
      </w:r>
      <w:r w:rsidRPr="00DF65E3">
        <w:rPr>
          <w:rFonts w:hint="eastAsia"/>
        </w:rPr>
        <w:t>會新制定的憲法中規定：「法蘭西是統一不可分割的共和國，立法機構為立法議會，行政權歸行政會議掌握，司法權由高等法院行使」，但當時法國正處在敵對鬥爭和對外戰爭的環境之中，因此當權者決定在和平到來之前暫不施行這部憲法。請問當時法國政局的主導者為何人？</w:t>
      </w:r>
      <w:r w:rsidRPr="00DF65E3">
        <w:t xml:space="preserve">　</w:t>
      </w:r>
      <w:bookmarkEnd w:id="124"/>
      <w:r w:rsidRPr="00DF65E3">
        <w:t>(A)</w:t>
      </w:r>
      <w:bookmarkStart w:id="125" w:name="QQ210113004491_1_1"/>
      <w:r w:rsidRPr="00DF65E3">
        <w:rPr>
          <w:rFonts w:hint="eastAsia"/>
        </w:rPr>
        <w:t>路易十六</w:t>
      </w:r>
      <w:r w:rsidRPr="00DF65E3">
        <w:t xml:space="preserve">　</w:t>
      </w:r>
      <w:bookmarkEnd w:id="125"/>
      <w:r w:rsidRPr="00DF65E3">
        <w:t>(B)</w:t>
      </w:r>
      <w:bookmarkStart w:id="126" w:name="QQ210113004491_1_2"/>
      <w:r w:rsidRPr="00DF65E3">
        <w:rPr>
          <w:rFonts w:hint="eastAsia"/>
        </w:rPr>
        <w:t>羅伯斯比</w:t>
      </w:r>
      <w:r w:rsidRPr="00DF65E3">
        <w:t xml:space="preserve">　</w:t>
      </w:r>
      <w:bookmarkEnd w:id="126"/>
      <w:r w:rsidRPr="00DF65E3">
        <w:t>(C)</w:t>
      </w:r>
      <w:bookmarkStart w:id="127" w:name="QQ210113004491_1_4"/>
      <w:r w:rsidRPr="00DF65E3">
        <w:rPr>
          <w:rFonts w:hint="eastAsia"/>
        </w:rPr>
        <w:t>第三階級代表</w:t>
      </w:r>
      <w:r w:rsidRPr="00DF65E3">
        <w:t xml:space="preserve">　</w:t>
      </w:r>
      <w:bookmarkEnd w:id="127"/>
      <w:r w:rsidRPr="00DF65E3">
        <w:t>(D)</w:t>
      </w:r>
      <w:bookmarkStart w:id="128" w:name="QQ210113004491_1_3"/>
      <w:r w:rsidRPr="00DF65E3">
        <w:rPr>
          <w:rFonts w:hint="eastAsia"/>
        </w:rPr>
        <w:t>拿破崙</w:t>
      </w:r>
    </w:p>
    <w:p w:rsidR="00DF65E3" w:rsidRPr="00DF65E3" w:rsidRDefault="00DF65E3" w:rsidP="00DF65E3">
      <w:pPr>
        <w:pStyle w:val="aa"/>
        <w:numPr>
          <w:ilvl w:val="0"/>
          <w:numId w:val="13"/>
        </w:numPr>
        <w:snapToGrid w:val="0"/>
        <w:spacing w:before="80"/>
        <w:ind w:leftChars="0" w:left="1247" w:hanging="964"/>
      </w:pPr>
      <w:bookmarkStart w:id="129" w:name="QQ210113004375_1_H"/>
      <w:bookmarkEnd w:id="128"/>
      <w:r w:rsidRPr="00DF65E3">
        <w:t>（　　）</w:t>
      </w:r>
      <w:r w:rsidRPr="00DF65E3">
        <w:rPr>
          <w:rFonts w:hint="eastAsia"/>
        </w:rPr>
        <w:t>「</w:t>
      </w:r>
      <w:r w:rsidRPr="00DF65E3">
        <w:rPr>
          <w:rFonts w:hint="eastAsia"/>
        </w:rPr>
        <w:t>19</w:t>
      </w:r>
      <w:r w:rsidRPr="00DF65E3">
        <w:rPr>
          <w:rFonts w:hint="eastAsia"/>
        </w:rPr>
        <w:t>世紀上半葉，歐洲政治經濟和思想的發展，使社會主義與資本主義的矛盾、人民群眾與統治階級的矛盾日益尖銳。</w:t>
      </w:r>
      <w:r w:rsidRPr="00DF65E3">
        <w:rPr>
          <w:rFonts w:hint="eastAsia"/>
        </w:rPr>
        <w:t>1845</w:t>
      </w:r>
      <w:r w:rsidRPr="00DF65E3">
        <w:rPr>
          <w:rFonts w:hint="eastAsia"/>
        </w:rPr>
        <w:t>～</w:t>
      </w:r>
      <w:r w:rsidRPr="00DF65E3">
        <w:rPr>
          <w:rFonts w:hint="eastAsia"/>
        </w:rPr>
        <w:t>1846</w:t>
      </w:r>
      <w:r w:rsidRPr="00DF65E3">
        <w:rPr>
          <w:rFonts w:hint="eastAsia"/>
        </w:rPr>
        <w:t>年自然災害造成的農業歉收、</w:t>
      </w:r>
      <w:r w:rsidRPr="00DF65E3">
        <w:rPr>
          <w:rFonts w:hint="eastAsia"/>
        </w:rPr>
        <w:t>1847</w:t>
      </w:r>
      <w:r w:rsidRPr="00DF65E3">
        <w:rPr>
          <w:rFonts w:hint="eastAsia"/>
        </w:rPr>
        <w:t>年國際性經濟危機的爆發，加速了革命的到來。</w:t>
      </w:r>
      <w:r w:rsidRPr="00DF65E3">
        <w:rPr>
          <w:rFonts w:hint="eastAsia"/>
        </w:rPr>
        <w:t>1848</w:t>
      </w:r>
      <w:r w:rsidRPr="00DF65E3">
        <w:rPr>
          <w:rFonts w:hint="eastAsia"/>
        </w:rPr>
        <w:t>年革命以義大利巴勒摩人民的一月起義為開端，迅速擴展到歐洲廣大的地區。」請問資料中「人民群眾與統治階級的矛盾」，反映當時歐洲哪兩個思潮之間的對立？</w:t>
      </w:r>
      <w:r w:rsidRPr="00DF65E3">
        <w:t xml:space="preserve">　</w:t>
      </w:r>
      <w:bookmarkEnd w:id="129"/>
      <w:r w:rsidRPr="00DF65E3">
        <w:t>(A)</w:t>
      </w:r>
      <w:bookmarkStart w:id="130" w:name="QQ210113004375_1_4"/>
      <w:r w:rsidRPr="00DF65E3">
        <w:rPr>
          <w:rFonts w:hint="eastAsia"/>
        </w:rPr>
        <w:t>自由主義與保守主義</w:t>
      </w:r>
      <w:r w:rsidRPr="00DF65E3">
        <w:t xml:space="preserve">　</w:t>
      </w:r>
      <w:bookmarkEnd w:id="130"/>
      <w:r w:rsidRPr="00DF65E3">
        <w:t>(B)</w:t>
      </w:r>
      <w:bookmarkStart w:id="131" w:name="QQ210113004375_1_3"/>
      <w:r w:rsidRPr="00DF65E3">
        <w:rPr>
          <w:rFonts w:hint="eastAsia"/>
        </w:rPr>
        <w:t>資本主義與社會主義</w:t>
      </w:r>
      <w:r w:rsidRPr="00DF65E3">
        <w:t xml:space="preserve">　</w:t>
      </w:r>
      <w:bookmarkEnd w:id="131"/>
      <w:r w:rsidRPr="00DF65E3">
        <w:t>(C)</w:t>
      </w:r>
      <w:bookmarkStart w:id="132" w:name="QQ210113004375_1_1"/>
      <w:r w:rsidRPr="00DF65E3">
        <w:rPr>
          <w:rFonts w:hint="eastAsia"/>
        </w:rPr>
        <w:t>自由主義與民主主義</w:t>
      </w:r>
      <w:r w:rsidRPr="00DF65E3">
        <w:t xml:space="preserve">　</w:t>
      </w:r>
      <w:bookmarkEnd w:id="132"/>
      <w:r w:rsidRPr="00DF65E3">
        <w:t>(D)</w:t>
      </w:r>
      <w:bookmarkStart w:id="133" w:name="QQ210113004375_1_2"/>
      <w:r w:rsidRPr="00DF65E3">
        <w:rPr>
          <w:rFonts w:hint="eastAsia"/>
        </w:rPr>
        <w:t>理性主義與浪漫主義</w:t>
      </w:r>
    </w:p>
    <w:p w:rsidR="00DF65E3" w:rsidRPr="00DF65E3" w:rsidRDefault="00DF65E3" w:rsidP="00DF65E3">
      <w:pPr>
        <w:pStyle w:val="aa"/>
        <w:numPr>
          <w:ilvl w:val="0"/>
          <w:numId w:val="13"/>
        </w:numPr>
        <w:snapToGrid w:val="0"/>
        <w:spacing w:before="80"/>
        <w:ind w:leftChars="0" w:left="1247" w:hanging="964"/>
      </w:pPr>
      <w:bookmarkStart w:id="134" w:name="QQ210113003581_1_H"/>
      <w:bookmarkEnd w:id="133"/>
      <w:r w:rsidRPr="00DF65E3">
        <w:t>（　　）</w:t>
      </w:r>
      <w:r w:rsidRPr="00DF65E3">
        <w:rPr>
          <w:rFonts w:hint="eastAsia"/>
        </w:rPr>
        <w:t>亞里斯多德說：「吾愛吾師，吾更愛真理。」請問亞里斯多德的思想與其師柏拉圖最大差異表現在下列何處？</w:t>
      </w:r>
      <w:r w:rsidRPr="00DF65E3">
        <w:t xml:space="preserve">　</w:t>
      </w:r>
      <w:bookmarkEnd w:id="134"/>
      <w:r w:rsidRPr="00DF65E3">
        <w:t>(A)</w:t>
      </w:r>
      <w:bookmarkStart w:id="135" w:name="QQ210113003581_1_4"/>
      <w:r w:rsidRPr="00DF65E3">
        <w:rPr>
          <w:rFonts w:hint="eastAsia"/>
        </w:rPr>
        <w:t>柏拉圖宣揚克己修身、清心寡慾；亞里斯多德則強調追求快樂，盡量減少物欲的簡單生活</w:t>
      </w:r>
      <w:r w:rsidRPr="00DF65E3">
        <w:t xml:space="preserve">　</w:t>
      </w:r>
      <w:bookmarkEnd w:id="135"/>
      <w:r w:rsidRPr="00DF65E3">
        <w:t>(B)</w:t>
      </w:r>
      <w:bookmarkStart w:id="136" w:name="QQ210113003581_1_2"/>
      <w:r w:rsidRPr="00DF65E3">
        <w:rPr>
          <w:rFonts w:hint="eastAsia"/>
        </w:rPr>
        <w:t>柏拉圖注重公共事務的探討；亞里斯多德則關心追求個人心靈的恬靜</w:t>
      </w:r>
      <w:r w:rsidRPr="00DF65E3">
        <w:t xml:space="preserve">　</w:t>
      </w:r>
      <w:bookmarkEnd w:id="136"/>
      <w:r w:rsidRPr="00DF65E3">
        <w:t>(C)</w:t>
      </w:r>
      <w:bookmarkStart w:id="137" w:name="QQ210113003581_1_1"/>
      <w:r w:rsidRPr="00DF65E3">
        <w:rPr>
          <w:rFonts w:hint="eastAsia"/>
        </w:rPr>
        <w:t>柏拉圖強調現實係從理念中衍生，物質受精神支配；亞里斯多德則認為物質客觀存在，是認知的基礎</w:t>
      </w:r>
      <w:r w:rsidRPr="00DF65E3">
        <w:t xml:space="preserve">　</w:t>
      </w:r>
      <w:bookmarkEnd w:id="137"/>
      <w:r w:rsidRPr="00DF65E3">
        <w:t>(D)</w:t>
      </w:r>
      <w:bookmarkStart w:id="138" w:name="QQ210113003581_1_3"/>
      <w:r w:rsidRPr="00DF65E3">
        <w:rPr>
          <w:rFonts w:hint="eastAsia"/>
        </w:rPr>
        <w:t>柏拉圖看重探尋宇宙的起源；亞里斯多德則強調思考人生真理</w:t>
      </w:r>
    </w:p>
    <w:p w:rsidR="00DF65E3" w:rsidRPr="00DF65E3" w:rsidRDefault="00DF65E3" w:rsidP="00DF65E3">
      <w:pPr>
        <w:pStyle w:val="aa"/>
        <w:numPr>
          <w:ilvl w:val="0"/>
          <w:numId w:val="13"/>
        </w:numPr>
        <w:snapToGrid w:val="0"/>
        <w:spacing w:before="80"/>
        <w:ind w:leftChars="0" w:left="1247" w:hanging="964"/>
      </w:pPr>
      <w:bookmarkStart w:id="139" w:name="QQ210113003656_1_H"/>
      <w:bookmarkEnd w:id="138"/>
      <w:r w:rsidRPr="00DF65E3">
        <w:t>（　　）</w:t>
      </w:r>
      <w:r w:rsidRPr="00DF65E3">
        <w:rPr>
          <w:rFonts w:hint="eastAsia"/>
        </w:rPr>
        <w:t>英國經濟學家傑文斯曾說：「北美和俄國的平原是我們的玉米地；芝加哥和敖德薩是我們的糧倉；加拿大和波羅的海是我們的林區；澳大利亞是我們的牧羊場；阿根廷和北美西部有我們的牛群；秘魯送來白銀；南非和澳大利亞的黃金流向倫敦；印度人和中國人為我們種植茶葉；我們的咖啡、甘蔗和香料種植遍布東印度群島；西班牙和法國是我們的葡萄園；地中海是我們的果園；我們的棉花長期以來栽培在美國南部，現已擴展到地球每個溫暖地區。」請問：這位經濟學家說明了英國的何種經濟特色？</w:t>
      </w:r>
      <w:r w:rsidRPr="00DF65E3">
        <w:t xml:space="preserve">　</w:t>
      </w:r>
      <w:bookmarkEnd w:id="139"/>
      <w:r w:rsidRPr="00DF65E3">
        <w:t>(A)</w:t>
      </w:r>
      <w:bookmarkStart w:id="140" w:name="QQ210113003656_1_4"/>
      <w:r w:rsidRPr="00DF65E3">
        <w:rPr>
          <w:rFonts w:hint="eastAsia"/>
        </w:rPr>
        <w:t>英國原料與礦產極度缺乏</w:t>
      </w:r>
      <w:r w:rsidRPr="00DF65E3">
        <w:t xml:space="preserve">　</w:t>
      </w:r>
      <w:bookmarkEnd w:id="140"/>
      <w:r w:rsidRPr="00DF65E3">
        <w:t>(B)</w:t>
      </w:r>
      <w:bookmarkStart w:id="141" w:name="QQ210113003656_1_3"/>
      <w:r w:rsidRPr="00DF65E3">
        <w:rPr>
          <w:rFonts w:hint="eastAsia"/>
        </w:rPr>
        <w:t>跨國國際貿易剛剛萌芽</w:t>
      </w:r>
      <w:r w:rsidRPr="00DF65E3">
        <w:t xml:space="preserve">　</w:t>
      </w:r>
      <w:bookmarkEnd w:id="141"/>
      <w:r w:rsidRPr="00DF65E3">
        <w:t>(C)</w:t>
      </w:r>
      <w:bookmarkStart w:id="142" w:name="QQ210113003656_1_2"/>
      <w:r w:rsidRPr="00DF65E3">
        <w:rPr>
          <w:rFonts w:hint="eastAsia"/>
        </w:rPr>
        <w:t>英國的資本主義高度成長</w:t>
      </w:r>
      <w:r w:rsidRPr="00DF65E3">
        <w:t xml:space="preserve">　</w:t>
      </w:r>
      <w:bookmarkEnd w:id="142"/>
      <w:r w:rsidRPr="00DF65E3">
        <w:t>(D)</w:t>
      </w:r>
      <w:bookmarkStart w:id="143" w:name="QQ210113003656_1_1"/>
      <w:r w:rsidRPr="00DF65E3">
        <w:rPr>
          <w:rFonts w:hint="eastAsia"/>
        </w:rPr>
        <w:t>英國的殖民地遍布各洲</w:t>
      </w:r>
    </w:p>
    <w:p w:rsidR="00DF65E3" w:rsidRPr="00DF65E3" w:rsidRDefault="00DF65E3" w:rsidP="00DF65E3">
      <w:pPr>
        <w:pStyle w:val="aa"/>
        <w:numPr>
          <w:ilvl w:val="0"/>
          <w:numId w:val="13"/>
        </w:numPr>
        <w:tabs>
          <w:tab w:val="left" w:pos="567"/>
        </w:tabs>
        <w:snapToGrid w:val="0"/>
        <w:spacing w:before="80"/>
        <w:ind w:leftChars="0" w:left="1247" w:hanging="964"/>
      </w:pPr>
      <w:bookmarkStart w:id="144" w:name="QQ210113003638_1_H"/>
      <w:bookmarkStart w:id="145" w:name="QQ210113003638"/>
      <w:bookmarkEnd w:id="143"/>
      <w:r w:rsidRPr="00DF65E3">
        <w:t>（　　）</w:t>
      </w:r>
      <w:r w:rsidRPr="00DF65E3">
        <w:rPr>
          <w:rFonts w:hint="eastAsia"/>
        </w:rPr>
        <w:t>一座城市中，居民熱烈討論即將重建的大教堂建築樣式，他們對常見的哥德式建築並不滿意。因為古代建築廢墟隨處可見，他們鼓勵競標的建築師從古代建築中尋找靈感。經過幾十年的努力，一座覆以圓頂的長方形教堂，終告竣工。這座城市是：</w:t>
      </w:r>
      <w:r w:rsidRPr="00DF65E3">
        <w:t xml:space="preserve">　</w:t>
      </w:r>
      <w:bookmarkEnd w:id="144"/>
      <w:r w:rsidRPr="00DF65E3">
        <w:t>(A)</w:t>
      </w:r>
      <w:bookmarkStart w:id="146" w:name="QQ210113003638_1_1"/>
      <w:r w:rsidRPr="00DF65E3">
        <w:rPr>
          <w:rFonts w:hint="eastAsia"/>
        </w:rPr>
        <w:t>羅馬帝國時期的耶路撒冷</w:t>
      </w:r>
      <w:r w:rsidRPr="00DF65E3">
        <w:t xml:space="preserve">　</w:t>
      </w:r>
      <w:bookmarkEnd w:id="146"/>
      <w:r w:rsidRPr="00DF65E3">
        <w:t>(B)</w:t>
      </w:r>
      <w:bookmarkStart w:id="147" w:name="QQ210113003638_1_2"/>
      <w:r w:rsidRPr="00DF65E3">
        <w:rPr>
          <w:rFonts w:hint="eastAsia"/>
        </w:rPr>
        <w:t>11</w:t>
      </w:r>
      <w:r w:rsidRPr="00DF65E3">
        <w:rPr>
          <w:rFonts w:hint="eastAsia"/>
        </w:rPr>
        <w:t>世紀中期的聖彼得堡</w:t>
      </w:r>
      <w:r w:rsidRPr="00DF65E3">
        <w:t xml:space="preserve">　</w:t>
      </w:r>
      <w:bookmarkEnd w:id="147"/>
      <w:r w:rsidRPr="00DF65E3">
        <w:t>(C)</w:t>
      </w:r>
      <w:bookmarkStart w:id="148" w:name="QQ210113003638_1_3"/>
      <w:r w:rsidRPr="00DF65E3">
        <w:rPr>
          <w:rFonts w:hint="eastAsia"/>
        </w:rPr>
        <w:t>文藝復興時期的佛羅倫斯</w:t>
      </w:r>
      <w:r w:rsidRPr="00DF65E3">
        <w:t xml:space="preserve">　</w:t>
      </w:r>
      <w:bookmarkEnd w:id="148"/>
      <w:r w:rsidRPr="00DF65E3">
        <w:t>(D)</w:t>
      </w:r>
      <w:bookmarkStart w:id="149" w:name="QQ210113003638_1_4"/>
      <w:r w:rsidRPr="00DF65E3">
        <w:rPr>
          <w:rFonts w:hint="eastAsia"/>
        </w:rPr>
        <w:t>19</w:t>
      </w:r>
      <w:r w:rsidRPr="00DF65E3">
        <w:rPr>
          <w:rFonts w:hint="eastAsia"/>
        </w:rPr>
        <w:t>世紀初期的墨西哥市</w:t>
      </w:r>
      <w:r w:rsidRPr="00DF65E3">
        <w:t xml:space="preserve">　</w:t>
      </w:r>
      <w:bookmarkEnd w:id="145"/>
      <w:bookmarkEnd w:id="149"/>
    </w:p>
    <w:p w:rsidR="00DF65E3" w:rsidRDefault="00DF65E3" w:rsidP="00DF65E3">
      <w:pPr>
        <w:pStyle w:val="aa"/>
        <w:numPr>
          <w:ilvl w:val="0"/>
          <w:numId w:val="13"/>
        </w:numPr>
        <w:snapToGrid w:val="0"/>
        <w:spacing w:before="80"/>
        <w:ind w:leftChars="0" w:left="1247" w:hanging="964"/>
      </w:pPr>
      <w:bookmarkStart w:id="150" w:name="QQ210113003575_1_H"/>
      <w:r w:rsidRPr="00DF65E3">
        <w:t>（　　）</w:t>
      </w:r>
      <w:r w:rsidRPr="00DF65E3">
        <w:rPr>
          <w:rFonts w:hint="eastAsia"/>
        </w:rPr>
        <w:t>800</w:t>
      </w:r>
      <w:r w:rsidRPr="00DF65E3">
        <w:rPr>
          <w:rFonts w:hint="eastAsia"/>
        </w:rPr>
        <w:t>年的聖誕節，法蘭克國王查理曼在羅馬接受教宗加冕為「羅馬人的皇帝」。當時，教宗順利地將自己政治上支持的對象，從拜占庭皇帝轉移到法蘭克國王身上，承認這個新帝國是西方基督教世界真正神聖的政體，但此舉也導致日後的政教之爭。請問查理曼受教宗加冕，在政教關係上顯示了何種意義？</w:t>
      </w:r>
      <w:r w:rsidRPr="00DF65E3">
        <w:t xml:space="preserve">　</w:t>
      </w:r>
      <w:bookmarkEnd w:id="150"/>
      <w:r w:rsidRPr="00DF65E3">
        <w:t>(A)</w:t>
      </w:r>
      <w:bookmarkStart w:id="151" w:name="QQ210113003575_1_4"/>
      <w:r w:rsidRPr="00DF65E3">
        <w:rPr>
          <w:rFonts w:hint="eastAsia"/>
        </w:rPr>
        <w:t>法蘭克王國隸屬於拜占庭帝國</w:t>
      </w:r>
      <w:r w:rsidRPr="00DF65E3">
        <w:t xml:space="preserve">　</w:t>
      </w:r>
      <w:bookmarkEnd w:id="151"/>
      <w:r w:rsidRPr="00DF65E3">
        <w:t>(B)</w:t>
      </w:r>
      <w:bookmarkStart w:id="152" w:name="QQ210113003575_1_2"/>
      <w:r w:rsidRPr="00DF65E3">
        <w:rPr>
          <w:rFonts w:hint="eastAsia"/>
        </w:rPr>
        <w:t>拜占庭帝國賦予教會權力</w:t>
      </w:r>
      <w:r w:rsidRPr="00DF65E3">
        <w:t xml:space="preserve">　</w:t>
      </w:r>
      <w:bookmarkEnd w:id="152"/>
      <w:r w:rsidRPr="00DF65E3">
        <w:t>(C)</w:t>
      </w:r>
      <w:bookmarkStart w:id="153" w:name="QQ210113003575_1_1"/>
      <w:r w:rsidRPr="00DF65E3">
        <w:rPr>
          <w:rFonts w:hint="eastAsia"/>
        </w:rPr>
        <w:t>法蘭克國王的政權來自於教會</w:t>
      </w:r>
      <w:r w:rsidRPr="00DF65E3">
        <w:t xml:space="preserve">　</w:t>
      </w:r>
      <w:bookmarkEnd w:id="153"/>
      <w:r w:rsidRPr="00DF65E3">
        <w:t>(D)</w:t>
      </w:r>
      <w:bookmarkStart w:id="154" w:name="QQ210113003575_1_3"/>
      <w:r w:rsidRPr="00DF65E3">
        <w:rPr>
          <w:rFonts w:hint="eastAsia"/>
        </w:rPr>
        <w:t>法蘭克國王與教會互不相屬</w:t>
      </w:r>
    </w:p>
    <w:p w:rsidR="008F2003" w:rsidRPr="00DF65E3" w:rsidRDefault="008F2003" w:rsidP="008F2003">
      <w:pPr>
        <w:pStyle w:val="aa"/>
        <w:snapToGrid w:val="0"/>
        <w:spacing w:before="80"/>
        <w:ind w:leftChars="0" w:left="1247"/>
      </w:pPr>
    </w:p>
    <w:p w:rsidR="00DF65E3" w:rsidRPr="00DF65E3" w:rsidRDefault="00DF65E3" w:rsidP="00DF65E3">
      <w:pPr>
        <w:pStyle w:val="aa"/>
        <w:numPr>
          <w:ilvl w:val="0"/>
          <w:numId w:val="13"/>
        </w:numPr>
        <w:tabs>
          <w:tab w:val="left" w:pos="567"/>
        </w:tabs>
        <w:snapToGrid w:val="0"/>
        <w:spacing w:before="80"/>
        <w:ind w:leftChars="0" w:left="1247" w:hanging="964"/>
      </w:pPr>
      <w:bookmarkStart w:id="155" w:name="QQ210113004203_1_H"/>
      <w:bookmarkStart w:id="156" w:name="QQ210113004203"/>
      <w:bookmarkEnd w:id="154"/>
      <w:r w:rsidRPr="00DF65E3">
        <w:lastRenderedPageBreak/>
        <w:t>（　　）</w:t>
      </w:r>
      <w:r w:rsidRPr="00DF65E3">
        <w:rPr>
          <w:rFonts w:hint="eastAsia"/>
        </w:rPr>
        <w:t>下列是三段美國建國前後的重要談話：</w:t>
      </w:r>
      <w:r w:rsidRPr="00DF65E3">
        <w:br/>
      </w:r>
      <w:r w:rsidRPr="00DF65E3">
        <w:rPr>
          <w:rFonts w:hint="eastAsia"/>
        </w:rPr>
        <w:t>甲：英王喬治三世：「新英格蘭的那些政府現在處於叛亂狀態，必須用戰鬥來決定他們是屬於這個國家還是獨立。」</w:t>
      </w:r>
      <w:r w:rsidRPr="00DF65E3">
        <w:br/>
      </w:r>
      <w:r w:rsidRPr="00DF65E3">
        <w:rPr>
          <w:rFonts w:hint="eastAsia"/>
        </w:rPr>
        <w:t>乙：華盛頓：「我們要不是在一個領導之下成立聯邦而結合為一個國家，就是保持</w:t>
      </w:r>
      <w:r w:rsidRPr="00DF65E3">
        <w:rPr>
          <w:rFonts w:hint="eastAsia"/>
        </w:rPr>
        <w:t>13</w:t>
      </w:r>
      <w:r w:rsidRPr="00DF65E3">
        <w:rPr>
          <w:rFonts w:hint="eastAsia"/>
        </w:rPr>
        <w:t>個獨立的主權國家，永遠爭吵。」</w:t>
      </w:r>
      <w:r w:rsidRPr="00DF65E3">
        <w:br/>
      </w:r>
      <w:r w:rsidRPr="00DF65E3">
        <w:rPr>
          <w:rFonts w:hint="eastAsia"/>
        </w:rPr>
        <w:t>丙：傑弗遜：「華盛頓將軍在任內</w:t>
      </w:r>
      <w:r w:rsidRPr="00DF65E3">
        <w:rPr>
          <w:rFonts w:hint="eastAsia"/>
        </w:rPr>
        <w:t>8</w:t>
      </w:r>
      <w:r w:rsidRPr="00DF65E3">
        <w:rPr>
          <w:rFonts w:hint="eastAsia"/>
        </w:rPr>
        <w:t>年後自願放棄競選，樹立的榜樣，我要仿效他。再多幾個這樣的先例，就會使任何一個想要極力延長總統任期的後繼者們，排除企圖。」</w:t>
      </w:r>
      <w:r w:rsidRPr="00DF65E3">
        <w:br/>
      </w:r>
      <w:r w:rsidRPr="00DF65E3">
        <w:rPr>
          <w:rFonts w:hint="eastAsia"/>
        </w:rPr>
        <w:t>請依談話的先後順序排列：</w:t>
      </w:r>
      <w:r w:rsidRPr="00DF65E3">
        <w:t xml:space="preserve">　</w:t>
      </w:r>
      <w:bookmarkEnd w:id="155"/>
      <w:r w:rsidRPr="00DF65E3">
        <w:t>(A)</w:t>
      </w:r>
      <w:bookmarkStart w:id="157" w:name="QQ210113004203_1_1"/>
      <w:r w:rsidRPr="00DF65E3">
        <w:rPr>
          <w:rFonts w:hint="eastAsia"/>
        </w:rPr>
        <w:t>甲乙丙</w:t>
      </w:r>
      <w:r w:rsidRPr="00DF65E3">
        <w:t xml:space="preserve">　</w:t>
      </w:r>
      <w:bookmarkEnd w:id="157"/>
      <w:r w:rsidRPr="00DF65E3">
        <w:t>(B)</w:t>
      </w:r>
      <w:bookmarkStart w:id="158" w:name="QQ210113004203_1_2"/>
      <w:r w:rsidRPr="00DF65E3">
        <w:rPr>
          <w:rFonts w:hint="eastAsia"/>
        </w:rPr>
        <w:t>甲丙乙</w:t>
      </w:r>
      <w:r w:rsidRPr="00DF65E3">
        <w:t xml:space="preserve">　</w:t>
      </w:r>
      <w:bookmarkEnd w:id="158"/>
      <w:r w:rsidRPr="00DF65E3">
        <w:t>(C)</w:t>
      </w:r>
      <w:bookmarkStart w:id="159" w:name="QQ210113004203_1_3"/>
      <w:r w:rsidRPr="00DF65E3">
        <w:rPr>
          <w:rFonts w:hint="eastAsia"/>
        </w:rPr>
        <w:t>乙甲丙</w:t>
      </w:r>
      <w:r w:rsidRPr="00DF65E3">
        <w:t xml:space="preserve">　</w:t>
      </w:r>
      <w:bookmarkEnd w:id="159"/>
      <w:r w:rsidRPr="00DF65E3">
        <w:t>(D)</w:t>
      </w:r>
      <w:bookmarkStart w:id="160" w:name="QQ210113004203_1_4"/>
      <w:r w:rsidRPr="00DF65E3">
        <w:rPr>
          <w:rFonts w:hint="eastAsia"/>
        </w:rPr>
        <w:t>乙丙甲</w:t>
      </w:r>
      <w:r w:rsidRPr="00DF65E3">
        <w:t xml:space="preserve">　</w:t>
      </w:r>
      <w:bookmarkEnd w:id="156"/>
      <w:bookmarkEnd w:id="160"/>
    </w:p>
    <w:p w:rsidR="00DF65E3" w:rsidRPr="00DF65E3" w:rsidRDefault="00DF65E3" w:rsidP="00DF65E3">
      <w:pPr>
        <w:pStyle w:val="aa"/>
        <w:numPr>
          <w:ilvl w:val="0"/>
          <w:numId w:val="13"/>
        </w:numPr>
        <w:tabs>
          <w:tab w:val="left" w:pos="567"/>
        </w:tabs>
        <w:snapToGrid w:val="0"/>
        <w:spacing w:before="80"/>
        <w:ind w:leftChars="0" w:left="1247" w:hanging="964"/>
      </w:pPr>
      <w:bookmarkStart w:id="161" w:name="QQ210113004199_1_H"/>
      <w:bookmarkStart w:id="162" w:name="QQ210113004199"/>
      <w:r w:rsidRPr="00DF65E3">
        <w:t>（　　）</w:t>
      </w:r>
      <w:r w:rsidRPr="00DF65E3">
        <w:rPr>
          <w:rFonts w:hint="eastAsia"/>
        </w:rPr>
        <w:t>一位學者表達他對宗教的看法：「宗教也應該與自然法則相吻合。上帝創造了宇宙之後便離開，不會再介入其間了。」所以他堅信宇宙從此依照一個固定的機械法則運作。這位學者最可能活在下列哪一個時期中？</w:t>
      </w:r>
      <w:r w:rsidRPr="00DF65E3">
        <w:t xml:space="preserve">　</w:t>
      </w:r>
      <w:bookmarkEnd w:id="161"/>
      <w:r w:rsidRPr="00DF65E3">
        <w:t>(A)</w:t>
      </w:r>
      <w:bookmarkStart w:id="163" w:name="QQ210113004199_1_1"/>
      <w:r w:rsidRPr="00DF65E3">
        <w:rPr>
          <w:rFonts w:hint="eastAsia"/>
        </w:rPr>
        <w:t>10</w:t>
      </w:r>
      <w:r w:rsidRPr="00DF65E3">
        <w:rPr>
          <w:rFonts w:hint="eastAsia"/>
        </w:rPr>
        <w:t>世紀羅馬公教成為歐洲人的主要信仰時</w:t>
      </w:r>
      <w:r w:rsidRPr="00DF65E3">
        <w:t xml:space="preserve">　</w:t>
      </w:r>
      <w:bookmarkEnd w:id="163"/>
      <w:r w:rsidRPr="00DF65E3">
        <w:t>(B)</w:t>
      </w:r>
      <w:bookmarkStart w:id="164" w:name="QQ210113004199_1_2"/>
      <w:r w:rsidRPr="00DF65E3">
        <w:rPr>
          <w:rFonts w:hint="eastAsia"/>
        </w:rPr>
        <w:t>14</w:t>
      </w:r>
      <w:r w:rsidRPr="00DF65E3">
        <w:rPr>
          <w:rFonts w:hint="eastAsia"/>
        </w:rPr>
        <w:t>世紀許多人提出「以人為本」的思想時</w:t>
      </w:r>
      <w:r w:rsidRPr="00DF65E3">
        <w:t xml:space="preserve">　</w:t>
      </w:r>
      <w:bookmarkEnd w:id="164"/>
      <w:r w:rsidRPr="00DF65E3">
        <w:t>(C)</w:t>
      </w:r>
      <w:bookmarkStart w:id="165" w:name="QQ210113004199_1_3"/>
      <w:r w:rsidRPr="00DF65E3">
        <w:rPr>
          <w:rFonts w:hint="eastAsia"/>
        </w:rPr>
        <w:t>16</w:t>
      </w:r>
      <w:r w:rsidRPr="00DF65E3">
        <w:rPr>
          <w:rFonts w:hint="eastAsia"/>
        </w:rPr>
        <w:t>世紀許多人質疑教宗權威要改革宗教時</w:t>
      </w:r>
      <w:r w:rsidRPr="00DF65E3">
        <w:t xml:space="preserve">　</w:t>
      </w:r>
      <w:bookmarkEnd w:id="165"/>
      <w:r w:rsidRPr="00DF65E3">
        <w:t>(D)</w:t>
      </w:r>
      <w:bookmarkStart w:id="166" w:name="QQ210113004199_1_4"/>
      <w:r w:rsidRPr="00DF65E3">
        <w:rPr>
          <w:rFonts w:hint="eastAsia"/>
        </w:rPr>
        <w:t>17</w:t>
      </w:r>
      <w:r w:rsidRPr="00DF65E3">
        <w:rPr>
          <w:rFonts w:hint="eastAsia"/>
        </w:rPr>
        <w:t>世紀科學思想開始萌芽重新認識世界時</w:t>
      </w:r>
      <w:r w:rsidRPr="00DF65E3">
        <w:t xml:space="preserve">　</w:t>
      </w:r>
      <w:bookmarkEnd w:id="162"/>
      <w:bookmarkEnd w:id="166"/>
    </w:p>
    <w:p w:rsidR="00DF65E3" w:rsidRPr="00DF65E3" w:rsidRDefault="00DF65E3" w:rsidP="00DF65E3">
      <w:pPr>
        <w:pStyle w:val="aa"/>
        <w:numPr>
          <w:ilvl w:val="0"/>
          <w:numId w:val="13"/>
        </w:numPr>
        <w:snapToGrid w:val="0"/>
        <w:spacing w:before="80"/>
        <w:ind w:leftChars="0" w:left="1247" w:hanging="964"/>
      </w:pPr>
      <w:bookmarkStart w:id="167" w:name="QQ210113003663_1_H"/>
      <w:r w:rsidRPr="00DF65E3">
        <w:t>（　　）</w:t>
      </w:r>
      <w:r w:rsidRPr="00DF65E3">
        <w:rPr>
          <w:rFonts w:hint="eastAsia"/>
        </w:rPr>
        <w:t>英國下議院在</w:t>
      </w:r>
      <w:r w:rsidRPr="00DF65E3">
        <w:rPr>
          <w:rFonts w:hint="eastAsia"/>
        </w:rPr>
        <w:t>1688</w:t>
      </w:r>
      <w:r w:rsidRPr="00DF65E3">
        <w:rPr>
          <w:rFonts w:hint="eastAsia"/>
        </w:rPr>
        <w:t>年光榮革命後，就沒有新的市鎮能取得議會的代表權，而一些所謂「衰廢市鎮」（</w:t>
      </w:r>
      <w:r w:rsidRPr="00DF65E3">
        <w:rPr>
          <w:rFonts w:hint="eastAsia"/>
        </w:rPr>
        <w:t>Rotten Borough</w:t>
      </w:r>
      <w:r w:rsidRPr="00DF65E3">
        <w:rPr>
          <w:rFonts w:hint="eastAsia"/>
        </w:rPr>
        <w:t>），僅有數戶居住、無人居住、甚至在地理上消失的地方竟擁有在下議院市鎮代議士；反之新工業城市往往聚居數以萬計人口卻無代議士代表。請問：此狀況在哪一事件後開始改變？</w:t>
      </w:r>
      <w:r w:rsidRPr="00DF65E3">
        <w:t xml:space="preserve">　</w:t>
      </w:r>
      <w:bookmarkEnd w:id="167"/>
      <w:r w:rsidRPr="00DF65E3">
        <w:t>(A)</w:t>
      </w:r>
      <w:bookmarkStart w:id="168" w:name="QQ210113003663_1_2"/>
      <w:r w:rsidRPr="00DF65E3">
        <w:rPr>
          <w:rFonts w:hint="eastAsia"/>
        </w:rPr>
        <w:t>1832</w:t>
      </w:r>
      <w:r w:rsidRPr="00DF65E3">
        <w:rPr>
          <w:rFonts w:hint="eastAsia"/>
        </w:rPr>
        <w:t>年國會改革法案</w:t>
      </w:r>
      <w:r w:rsidRPr="00DF65E3">
        <w:t xml:space="preserve">　</w:t>
      </w:r>
      <w:bookmarkEnd w:id="168"/>
      <w:r w:rsidRPr="00DF65E3">
        <w:t>(B)</w:t>
      </w:r>
      <w:bookmarkStart w:id="169" w:name="QQ210113003663_1_1"/>
      <w:r w:rsidRPr="00DF65E3">
        <w:rPr>
          <w:rFonts w:hint="eastAsia"/>
        </w:rPr>
        <w:t>1815</w:t>
      </w:r>
      <w:r w:rsidRPr="00DF65E3">
        <w:rPr>
          <w:rFonts w:hint="eastAsia"/>
        </w:rPr>
        <w:t>年維也納會議</w:t>
      </w:r>
      <w:r w:rsidRPr="00DF65E3">
        <w:t xml:space="preserve">　</w:t>
      </w:r>
      <w:bookmarkEnd w:id="169"/>
      <w:r w:rsidRPr="00DF65E3">
        <w:t>(C)</w:t>
      </w:r>
      <w:bookmarkStart w:id="170" w:name="QQ210113003663_1_3"/>
      <w:r w:rsidRPr="00DF65E3">
        <w:rPr>
          <w:rFonts w:hint="eastAsia"/>
        </w:rPr>
        <w:t>1867</w:t>
      </w:r>
      <w:r w:rsidRPr="00DF65E3">
        <w:rPr>
          <w:rFonts w:hint="eastAsia"/>
        </w:rPr>
        <w:t>年國會改革法案</w:t>
      </w:r>
      <w:r w:rsidRPr="00DF65E3">
        <w:t xml:space="preserve">　</w:t>
      </w:r>
      <w:bookmarkEnd w:id="170"/>
      <w:r w:rsidRPr="00DF65E3">
        <w:t>(D)</w:t>
      </w:r>
      <w:bookmarkStart w:id="171" w:name="QQ210113003663_1_4"/>
      <w:r w:rsidRPr="00DF65E3">
        <w:rPr>
          <w:rFonts w:hint="eastAsia"/>
        </w:rPr>
        <w:t>1884</w:t>
      </w:r>
      <w:r w:rsidRPr="00DF65E3">
        <w:rPr>
          <w:rFonts w:hint="eastAsia"/>
        </w:rPr>
        <w:t>年國會改革法案</w:t>
      </w:r>
    </w:p>
    <w:p w:rsidR="00DF65E3" w:rsidRPr="00DF65E3" w:rsidRDefault="00DF65E3" w:rsidP="00DF65E3">
      <w:pPr>
        <w:pStyle w:val="aa"/>
        <w:numPr>
          <w:ilvl w:val="0"/>
          <w:numId w:val="13"/>
        </w:numPr>
        <w:snapToGrid w:val="0"/>
        <w:spacing w:before="80"/>
        <w:ind w:leftChars="0" w:left="1247" w:hanging="964"/>
      </w:pPr>
      <w:bookmarkStart w:id="172" w:name="QQ210113003579_1_H"/>
      <w:bookmarkEnd w:id="171"/>
      <w:r w:rsidRPr="00DF65E3">
        <w:t>（　　）</w:t>
      </w:r>
      <w:r w:rsidRPr="00DF65E3">
        <w:rPr>
          <w:rFonts w:hint="eastAsia"/>
        </w:rPr>
        <w:t>羅馬共和初期，平民在經濟和政治上受到極大壓迫。負債的平民變成實質的農奴，甚至被賣為奴；貴族與平民階級間的通婚，實際上被禁止；法庭的控制權落入貴族手中。而後，平民盡力爭取政治的發言權。請問下列何者是平民爭取而來的權益？</w:t>
      </w:r>
      <w:r w:rsidRPr="00DF65E3">
        <w:t xml:space="preserve">　</w:t>
      </w:r>
      <w:bookmarkEnd w:id="172"/>
      <w:r w:rsidRPr="00DF65E3">
        <w:t>(A)</w:t>
      </w:r>
      <w:bookmarkStart w:id="173" w:name="QQ210113003579_1_2"/>
      <w:r w:rsidRPr="00DF65E3">
        <w:rPr>
          <w:rFonts w:hint="eastAsia"/>
        </w:rPr>
        <w:t>給予元老院擁有立法權</w:t>
      </w:r>
      <w:r w:rsidRPr="00DF65E3">
        <w:t xml:space="preserve">　</w:t>
      </w:r>
      <w:bookmarkEnd w:id="173"/>
      <w:r w:rsidRPr="00DF65E3">
        <w:t>(B)</w:t>
      </w:r>
      <w:bookmarkStart w:id="174" w:name="QQ210113003579_1_3"/>
      <w:r w:rsidRPr="00DF65E3">
        <w:rPr>
          <w:rFonts w:hint="eastAsia"/>
        </w:rPr>
        <w:t>設置公民大會</w:t>
      </w:r>
      <w:r w:rsidRPr="00DF65E3">
        <w:t xml:space="preserve">　</w:t>
      </w:r>
      <w:bookmarkEnd w:id="174"/>
      <w:r w:rsidRPr="00DF65E3">
        <w:t>(C)</w:t>
      </w:r>
      <w:bookmarkStart w:id="175" w:name="QQ210113003579_1_1"/>
      <w:r w:rsidRPr="00DF65E3">
        <w:rPr>
          <w:rFonts w:hint="eastAsia"/>
        </w:rPr>
        <w:t>設置兩名執政官互相制衡</w:t>
      </w:r>
      <w:r w:rsidRPr="00DF65E3">
        <w:t xml:space="preserve">　</w:t>
      </w:r>
      <w:bookmarkEnd w:id="175"/>
      <w:r w:rsidRPr="00DF65E3">
        <w:t>(D)</w:t>
      </w:r>
      <w:bookmarkStart w:id="176" w:name="QQ210113003579_1_4"/>
      <w:r w:rsidRPr="00DF65E3">
        <w:rPr>
          <w:rFonts w:hint="eastAsia"/>
        </w:rPr>
        <w:t>制定《十二表法》</w:t>
      </w:r>
    </w:p>
    <w:p w:rsidR="00DF65E3" w:rsidRDefault="00DF65E3" w:rsidP="00DF65E3">
      <w:pPr>
        <w:pStyle w:val="aa"/>
        <w:numPr>
          <w:ilvl w:val="0"/>
          <w:numId w:val="13"/>
        </w:numPr>
        <w:tabs>
          <w:tab w:val="left" w:pos="567"/>
        </w:tabs>
        <w:snapToGrid w:val="0"/>
        <w:spacing w:before="80"/>
        <w:ind w:leftChars="0" w:left="1247" w:hanging="964"/>
      </w:pPr>
      <w:bookmarkStart w:id="177" w:name="QQ210113003657_1_H"/>
      <w:bookmarkStart w:id="178" w:name="QQ210113003657"/>
      <w:bookmarkEnd w:id="176"/>
      <w:r w:rsidRPr="00DF65E3">
        <w:t>（　　）</w:t>
      </w:r>
      <w:r w:rsidRPr="00DF65E3">
        <w:rPr>
          <w:rFonts w:hint="eastAsia"/>
        </w:rPr>
        <w:t>19</w:t>
      </w:r>
      <w:r w:rsidRPr="00DF65E3">
        <w:rPr>
          <w:rFonts w:hint="eastAsia"/>
        </w:rPr>
        <w:t>世紀初期的社會主義還只是表明關注社會問題；但是到了</w:t>
      </w:r>
      <w:r w:rsidRPr="00DF65E3">
        <w:rPr>
          <w:rFonts w:hint="eastAsia"/>
        </w:rPr>
        <w:t>19</w:t>
      </w:r>
      <w:r w:rsidRPr="00DF65E3">
        <w:rPr>
          <w:rFonts w:hint="eastAsia"/>
        </w:rPr>
        <w:t>世紀後期，社會主義已經變成為了建立基於社會共有新體制的推動力，並且站到資本主義的對立面。而實際上，無法簡單地用一個定義來包容所有社會主義支派。請問：社會主義各流派的共同主張為何？</w:t>
      </w:r>
      <w:r w:rsidRPr="00DF65E3">
        <w:t xml:space="preserve">　</w:t>
      </w:r>
      <w:bookmarkEnd w:id="177"/>
      <w:r w:rsidRPr="00DF65E3">
        <w:t>(A)</w:t>
      </w:r>
      <w:bookmarkStart w:id="179" w:name="QQ210113003657_1_1"/>
      <w:r w:rsidRPr="00DF65E3">
        <w:rPr>
          <w:rFonts w:hint="eastAsia"/>
        </w:rPr>
        <w:t>市場競爭</w:t>
      </w:r>
      <w:r w:rsidRPr="00DF65E3">
        <w:t xml:space="preserve">　</w:t>
      </w:r>
      <w:bookmarkEnd w:id="179"/>
      <w:r w:rsidRPr="00DF65E3">
        <w:t>(B)</w:t>
      </w:r>
      <w:bookmarkStart w:id="180" w:name="QQ210113003657_1_2"/>
      <w:r w:rsidRPr="00DF65E3">
        <w:rPr>
          <w:rFonts w:hint="eastAsia"/>
        </w:rPr>
        <w:t>立法改革</w:t>
      </w:r>
      <w:r w:rsidRPr="00DF65E3">
        <w:t xml:space="preserve">　</w:t>
      </w:r>
      <w:bookmarkEnd w:id="180"/>
      <w:r w:rsidRPr="00DF65E3">
        <w:t>(C)</w:t>
      </w:r>
      <w:bookmarkStart w:id="181" w:name="QQ210113003657_1_3"/>
      <w:r w:rsidRPr="00DF65E3">
        <w:rPr>
          <w:rFonts w:hint="eastAsia"/>
        </w:rPr>
        <w:t>暴力革命</w:t>
      </w:r>
      <w:r w:rsidRPr="00DF65E3">
        <w:t xml:space="preserve">　</w:t>
      </w:r>
      <w:bookmarkEnd w:id="181"/>
      <w:r w:rsidRPr="00DF65E3">
        <w:t>(D)</w:t>
      </w:r>
      <w:bookmarkStart w:id="182" w:name="QQ210113003657_1_4"/>
      <w:r w:rsidRPr="00DF65E3">
        <w:rPr>
          <w:rFonts w:hint="eastAsia"/>
        </w:rPr>
        <w:t>廢除私有財產</w:t>
      </w:r>
      <w:r w:rsidRPr="00DF65E3">
        <w:t xml:space="preserve">　</w:t>
      </w:r>
      <w:bookmarkEnd w:id="178"/>
      <w:bookmarkEnd w:id="182"/>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183" w:name="QQ210113002981_1_H"/>
      <w:bookmarkStart w:id="184" w:name="QQ210113002981"/>
      <w:r w:rsidRPr="000A74F5">
        <w:t>（　　）</w:t>
      </w:r>
      <w:r w:rsidRPr="000A74F5">
        <w:rPr>
          <w:rFonts w:hint="eastAsia"/>
        </w:rPr>
        <w:t>奧里略皇帝在其著作《沉思錄》中，觀察了宇宙與人生的關係、理性與慾望的關係，並提倡過著純潔的生活、重</w:t>
      </w:r>
      <w:r w:rsidR="00C62B0B">
        <w:rPr>
          <w:rFonts w:hint="eastAsia"/>
        </w:rPr>
        <w:t xml:space="preserve"> </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視內心寧靜等，請問就此著作的內容，你認為反映了哪一派或是哪一位哲學家的思想？</w:t>
      </w:r>
      <w:r w:rsidR="007E420D" w:rsidRPr="000A74F5">
        <w:t xml:space="preserve">　</w:t>
      </w:r>
      <w:bookmarkEnd w:id="183"/>
      <w:r w:rsidR="007E420D" w:rsidRPr="000A74F5">
        <w:t>(A)</w:t>
      </w:r>
      <w:bookmarkStart w:id="185" w:name="QQ210113002981_1_1"/>
      <w:r w:rsidR="007E420D" w:rsidRPr="000A74F5">
        <w:rPr>
          <w:rFonts w:hint="eastAsia"/>
        </w:rPr>
        <w:t>斯多葛學派</w:t>
      </w:r>
      <w:r w:rsidR="007E420D" w:rsidRPr="000A74F5">
        <w:t xml:space="preserve">　</w:t>
      </w:r>
      <w:bookmarkEnd w:id="185"/>
      <w:r w:rsidR="007E420D" w:rsidRPr="000A74F5">
        <w:t>(B)</w:t>
      </w:r>
      <w:bookmarkStart w:id="186" w:name="QQ210113002981_1_2"/>
      <w:r w:rsidR="007E420D" w:rsidRPr="000A74F5">
        <w:rPr>
          <w:rFonts w:hint="eastAsia"/>
        </w:rPr>
        <w:t>蘇格</w:t>
      </w:r>
      <w:r>
        <w:rPr>
          <w:rFonts w:hint="eastAsia"/>
        </w:rPr>
        <w:t xml:space="preserve">  </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拉底</w:t>
      </w:r>
      <w:r w:rsidR="007E420D" w:rsidRPr="000A74F5">
        <w:t xml:space="preserve">　</w:t>
      </w:r>
      <w:bookmarkEnd w:id="186"/>
      <w:r w:rsidR="007E420D" w:rsidRPr="000A74F5">
        <w:t>(C)</w:t>
      </w:r>
      <w:bookmarkStart w:id="187" w:name="QQ210113002981_1_3"/>
      <w:r w:rsidR="007E420D" w:rsidRPr="000A74F5">
        <w:rPr>
          <w:rFonts w:hint="eastAsia"/>
        </w:rPr>
        <w:t>亞里斯多德</w:t>
      </w:r>
      <w:r w:rsidR="007E420D" w:rsidRPr="000A74F5">
        <w:t xml:space="preserve">　</w:t>
      </w:r>
      <w:bookmarkEnd w:id="187"/>
      <w:r w:rsidR="007E420D" w:rsidRPr="000A74F5">
        <w:t>(D)</w:t>
      </w:r>
      <w:bookmarkStart w:id="188" w:name="QQ210113002981_1_4"/>
      <w:r w:rsidR="007E420D" w:rsidRPr="000A74F5">
        <w:rPr>
          <w:rFonts w:hint="eastAsia"/>
        </w:rPr>
        <w:t>伊比鳩魯學派</w:t>
      </w:r>
      <w:r w:rsidR="007E420D" w:rsidRPr="000A74F5">
        <w:t xml:space="preserve">　</w:t>
      </w:r>
      <w:bookmarkEnd w:id="184"/>
      <w:bookmarkEnd w:id="188"/>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189" w:name="QQ210113003110_1_H"/>
      <w:bookmarkStart w:id="190" w:name="QQ210113003110"/>
      <w:r w:rsidRPr="000A74F5">
        <w:t>（　　）</w:t>
      </w:r>
      <w:r w:rsidRPr="000A74F5">
        <w:rPr>
          <w:rFonts w:hint="eastAsia"/>
        </w:rPr>
        <w:t>「□□執政期間，羅馬人飽受哥特人侵擾，由於長年征戰，□□身患重病，徘徊在死亡邊緣，□□決定臨死前接受</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洗禮……。洗禮後的□□不藥而癒，因此堅信是上帝救了他，於是他在西元</w:t>
      </w:r>
      <w:r w:rsidR="007E420D" w:rsidRPr="000A74F5">
        <w:rPr>
          <w:rFonts w:hint="eastAsia"/>
        </w:rPr>
        <w:t>392</w:t>
      </w:r>
      <w:r w:rsidR="007E420D" w:rsidRPr="000A74F5">
        <w:rPr>
          <w:rFonts w:hint="eastAsia"/>
        </w:rPr>
        <w:t>年，宣布基督教為羅馬唯一合法</w:t>
      </w:r>
      <w:r>
        <w:rPr>
          <w:rFonts w:hint="eastAsia"/>
        </w:rPr>
        <w:t xml:space="preserve"> </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的宗教。」請問□□是誰？</w:t>
      </w:r>
      <w:r w:rsidR="007E420D" w:rsidRPr="000A74F5">
        <w:t xml:space="preserve">　</w:t>
      </w:r>
      <w:bookmarkEnd w:id="189"/>
      <w:r w:rsidR="007E420D" w:rsidRPr="000A74F5">
        <w:t>(A)</w:t>
      </w:r>
      <w:bookmarkStart w:id="191" w:name="QQ210113003110_1_1"/>
      <w:r w:rsidR="007E420D" w:rsidRPr="000A74F5">
        <w:rPr>
          <w:rFonts w:hint="eastAsia"/>
        </w:rPr>
        <w:t>狄奧多西</w:t>
      </w:r>
      <w:r w:rsidR="007E420D" w:rsidRPr="000A74F5">
        <w:t xml:space="preserve">　</w:t>
      </w:r>
      <w:bookmarkEnd w:id="191"/>
      <w:r w:rsidR="007E420D" w:rsidRPr="000A74F5">
        <w:t>(B)</w:t>
      </w:r>
      <w:bookmarkStart w:id="192" w:name="QQ210113003110_1_2"/>
      <w:r w:rsidR="007E420D" w:rsidRPr="000A74F5">
        <w:rPr>
          <w:rFonts w:hint="eastAsia"/>
        </w:rPr>
        <w:t>君士坦丁</w:t>
      </w:r>
      <w:r w:rsidR="007E420D" w:rsidRPr="000A74F5">
        <w:t xml:space="preserve">　</w:t>
      </w:r>
      <w:bookmarkEnd w:id="192"/>
      <w:r w:rsidR="007E420D" w:rsidRPr="000A74F5">
        <w:t>(C)</w:t>
      </w:r>
      <w:bookmarkStart w:id="193" w:name="QQ210113003110_1_3"/>
      <w:r w:rsidR="007E420D" w:rsidRPr="000A74F5">
        <w:rPr>
          <w:rFonts w:hint="eastAsia"/>
        </w:rPr>
        <w:t>戴克里先</w:t>
      </w:r>
      <w:r w:rsidR="007E420D" w:rsidRPr="000A74F5">
        <w:t xml:space="preserve">　</w:t>
      </w:r>
      <w:bookmarkEnd w:id="193"/>
      <w:r w:rsidR="007E420D" w:rsidRPr="000A74F5">
        <w:t>(D)</w:t>
      </w:r>
      <w:bookmarkStart w:id="194" w:name="QQ210113003110_1_4"/>
      <w:r w:rsidR="007E420D" w:rsidRPr="000A74F5">
        <w:rPr>
          <w:rFonts w:hint="eastAsia"/>
        </w:rPr>
        <w:t>馬丁路德</w:t>
      </w:r>
      <w:r w:rsidR="007E420D" w:rsidRPr="000A74F5">
        <w:t xml:space="preserve">　</w:t>
      </w:r>
      <w:bookmarkEnd w:id="190"/>
      <w:bookmarkEnd w:id="194"/>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195" w:name="QQ210113003022_1_H"/>
      <w:bookmarkStart w:id="196" w:name="QQ210113003022"/>
      <w:r w:rsidRPr="000A74F5">
        <w:t>（　　）</w:t>
      </w:r>
      <w:r w:rsidRPr="000A74F5">
        <w:rPr>
          <w:rFonts w:hint="eastAsia"/>
        </w:rPr>
        <w:t>有一幅描繪中古歐洲的信仰圖，圖中央站著一位皇帝，四周圍繞著一群教士，仔細聆聽皇帝的說教。請問這幅圖</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的地點較可能是何地？</w:t>
      </w:r>
      <w:r w:rsidR="007E420D" w:rsidRPr="000A74F5">
        <w:t xml:space="preserve">　</w:t>
      </w:r>
      <w:bookmarkEnd w:id="195"/>
      <w:r w:rsidR="007E420D" w:rsidRPr="000A74F5">
        <w:t>(A)</w:t>
      </w:r>
      <w:bookmarkStart w:id="197" w:name="QQ210113003022_1_1"/>
      <w:r w:rsidR="007E420D" w:rsidRPr="000A74F5">
        <w:rPr>
          <w:rFonts w:hint="eastAsia"/>
        </w:rPr>
        <w:t>希臘</w:t>
      </w:r>
      <w:r w:rsidR="007E420D" w:rsidRPr="000A74F5">
        <w:t xml:space="preserve">　</w:t>
      </w:r>
      <w:bookmarkEnd w:id="197"/>
      <w:r w:rsidR="007E420D" w:rsidRPr="000A74F5">
        <w:t>(B)</w:t>
      </w:r>
      <w:bookmarkStart w:id="198" w:name="QQ210113003022_1_2"/>
      <w:r w:rsidR="007E420D" w:rsidRPr="000A74F5">
        <w:rPr>
          <w:rFonts w:hint="eastAsia"/>
        </w:rPr>
        <w:t>巴黎</w:t>
      </w:r>
      <w:r w:rsidR="007E420D" w:rsidRPr="000A74F5">
        <w:t xml:space="preserve">　</w:t>
      </w:r>
      <w:bookmarkEnd w:id="198"/>
      <w:r w:rsidR="007E420D" w:rsidRPr="000A74F5">
        <w:t>(C)</w:t>
      </w:r>
      <w:bookmarkStart w:id="199" w:name="QQ210113003022_1_3"/>
      <w:r w:rsidR="007E420D" w:rsidRPr="000A74F5">
        <w:rPr>
          <w:rFonts w:hint="eastAsia"/>
        </w:rPr>
        <w:t>羅馬</w:t>
      </w:r>
      <w:r w:rsidR="007E420D" w:rsidRPr="000A74F5">
        <w:t xml:space="preserve">　</w:t>
      </w:r>
      <w:bookmarkEnd w:id="199"/>
      <w:r w:rsidR="007E420D" w:rsidRPr="000A74F5">
        <w:t>(D)</w:t>
      </w:r>
      <w:bookmarkStart w:id="200" w:name="QQ210113003022_1_4"/>
      <w:r w:rsidR="007E420D" w:rsidRPr="000A74F5">
        <w:rPr>
          <w:rFonts w:hint="eastAsia"/>
        </w:rPr>
        <w:t>倫敦</w:t>
      </w:r>
      <w:r w:rsidR="007E420D" w:rsidRPr="000A74F5">
        <w:t xml:space="preserve">　</w:t>
      </w:r>
      <w:bookmarkEnd w:id="196"/>
      <w:bookmarkEnd w:id="200"/>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201" w:name="QQ210113003012_1_H"/>
      <w:bookmarkStart w:id="202" w:name="QQ210113003012"/>
      <w:r w:rsidRPr="000A74F5">
        <w:t>（　　）</w:t>
      </w:r>
      <w:r w:rsidRPr="000A74F5">
        <w:rPr>
          <w:rFonts w:hint="eastAsia"/>
        </w:rPr>
        <w:t>「他」在</w:t>
      </w:r>
      <w:r w:rsidRPr="000A74F5">
        <w:rPr>
          <w:rFonts w:hint="eastAsia"/>
        </w:rPr>
        <w:t>496</w:t>
      </w:r>
      <w:r w:rsidRPr="000A74F5">
        <w:rPr>
          <w:rFonts w:hint="eastAsia"/>
        </w:rPr>
        <w:t>年與進犯的阿勒曼尼人激戰時，遭到前所未有的慘敗，在身陷重圍的危急時刻，「他」向上帝求援，</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發誓如果能轉敗為勝，「他」將帶領法蘭克人皈依基督教。於是出現奇蹟，敵軍突然發生內亂，殺死了自己的國</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王，全部向「他」投降。此事件讓「他」真正體驗到了上帝的力量，便率領</w:t>
      </w:r>
      <w:r w:rsidR="007E420D" w:rsidRPr="000A74F5">
        <w:rPr>
          <w:rFonts w:hint="eastAsia"/>
        </w:rPr>
        <w:t>3000</w:t>
      </w:r>
      <w:r w:rsidR="007E420D" w:rsidRPr="000A74F5">
        <w:rPr>
          <w:rFonts w:hint="eastAsia"/>
        </w:rPr>
        <w:t>名法蘭克戰士接受洗禮，皈依基</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督教。請問「他」是誰？</w:t>
      </w:r>
      <w:r w:rsidR="007E420D" w:rsidRPr="000A74F5">
        <w:t xml:space="preserve">　</w:t>
      </w:r>
      <w:bookmarkEnd w:id="201"/>
      <w:r w:rsidR="007E420D" w:rsidRPr="000A74F5">
        <w:t>(A)</w:t>
      </w:r>
      <w:bookmarkStart w:id="203" w:name="QQ210113003012_1_1"/>
      <w:r w:rsidR="007E420D" w:rsidRPr="000A74F5">
        <w:rPr>
          <w:rFonts w:hint="eastAsia"/>
        </w:rPr>
        <w:t>君士坦丁</w:t>
      </w:r>
      <w:r w:rsidR="007E420D" w:rsidRPr="000A74F5">
        <w:t xml:space="preserve">　</w:t>
      </w:r>
      <w:bookmarkEnd w:id="203"/>
      <w:r w:rsidR="007E420D" w:rsidRPr="000A74F5">
        <w:t>(B)</w:t>
      </w:r>
      <w:bookmarkStart w:id="204" w:name="QQ210113003012_1_2"/>
      <w:r w:rsidR="007E420D" w:rsidRPr="000A74F5">
        <w:rPr>
          <w:rFonts w:hint="eastAsia"/>
        </w:rPr>
        <w:t>狄奧多西</w:t>
      </w:r>
      <w:r w:rsidR="007E420D" w:rsidRPr="000A74F5">
        <w:t xml:space="preserve">　</w:t>
      </w:r>
      <w:bookmarkEnd w:id="204"/>
      <w:r w:rsidR="007E420D" w:rsidRPr="000A74F5">
        <w:t>(C)</w:t>
      </w:r>
      <w:bookmarkStart w:id="205" w:name="QQ210113003012_1_3"/>
      <w:r w:rsidR="007E420D" w:rsidRPr="000A74F5">
        <w:rPr>
          <w:rFonts w:hint="eastAsia"/>
        </w:rPr>
        <w:t>查</w:t>
      </w:r>
      <w:r w:rsidR="007E420D" w:rsidRPr="000A74F5">
        <w:rPr>
          <w:rFonts w:hint="eastAsia"/>
          <w:lang w:eastAsia="zh-HK"/>
        </w:rPr>
        <w:t>理</w:t>
      </w:r>
      <w:r w:rsidR="007E420D" w:rsidRPr="000A74F5">
        <w:rPr>
          <w:rFonts w:hint="eastAsia"/>
        </w:rPr>
        <w:t>曼</w:t>
      </w:r>
      <w:r w:rsidR="007E420D" w:rsidRPr="000A74F5">
        <w:t xml:space="preserve">　</w:t>
      </w:r>
      <w:bookmarkEnd w:id="205"/>
      <w:r w:rsidR="007E420D" w:rsidRPr="000A74F5">
        <w:t>(D)</w:t>
      </w:r>
      <w:bookmarkStart w:id="206" w:name="QQ210113003012_1_4"/>
      <w:r w:rsidR="007E420D" w:rsidRPr="000A74F5">
        <w:rPr>
          <w:rFonts w:hint="eastAsia"/>
        </w:rPr>
        <w:t>克洛維</w:t>
      </w:r>
      <w:r w:rsidR="007E420D" w:rsidRPr="000A74F5">
        <w:t xml:space="preserve">　</w:t>
      </w:r>
      <w:bookmarkEnd w:id="202"/>
      <w:bookmarkEnd w:id="206"/>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207" w:name="QQ210113003550_1_H"/>
      <w:bookmarkStart w:id="208" w:name="QQ210113003550"/>
      <w:r w:rsidRPr="000A74F5">
        <w:t>（　　）</w:t>
      </w:r>
      <w:r w:rsidRPr="000A74F5">
        <w:rPr>
          <w:rFonts w:hint="eastAsia"/>
        </w:rPr>
        <w:t>某時期的思想家接受自然神論，他們接受上帝是宇宙的創造者，而上帝在創造宇宙之後，便允許世界按照某種自</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然法則運轉而不加以干涉。他們反對神蹟的說法，認為無法通過理性驗證的信仰都不是真正的信仰。請問這些思</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想家可能屬於哪個時代？</w:t>
      </w:r>
      <w:r w:rsidR="007E420D" w:rsidRPr="000A74F5">
        <w:t xml:space="preserve">　</w:t>
      </w:r>
      <w:bookmarkEnd w:id="207"/>
      <w:r w:rsidR="007E420D" w:rsidRPr="000A74F5">
        <w:t>(A)</w:t>
      </w:r>
      <w:bookmarkStart w:id="209" w:name="QQ210113003550_1_1"/>
      <w:r w:rsidR="007E420D" w:rsidRPr="000A74F5">
        <w:rPr>
          <w:rFonts w:hint="eastAsia"/>
        </w:rPr>
        <w:t>中古時期</w:t>
      </w:r>
      <w:r w:rsidR="007E420D" w:rsidRPr="000A74F5">
        <w:t xml:space="preserve">　</w:t>
      </w:r>
      <w:bookmarkEnd w:id="209"/>
      <w:r w:rsidR="007E420D" w:rsidRPr="000A74F5">
        <w:t>(B)</w:t>
      </w:r>
      <w:bookmarkStart w:id="210" w:name="QQ210113003550_1_2"/>
      <w:r w:rsidR="007E420D" w:rsidRPr="000A74F5">
        <w:rPr>
          <w:rFonts w:hint="eastAsia"/>
        </w:rPr>
        <w:t>文藝復興時期</w:t>
      </w:r>
      <w:r w:rsidR="007E420D" w:rsidRPr="000A74F5">
        <w:t xml:space="preserve">　</w:t>
      </w:r>
      <w:bookmarkEnd w:id="210"/>
      <w:r w:rsidR="007E420D" w:rsidRPr="000A74F5">
        <w:t>(C)</w:t>
      </w:r>
      <w:bookmarkStart w:id="211" w:name="QQ210113003550_1_3"/>
      <w:r w:rsidR="007E420D" w:rsidRPr="000A74F5">
        <w:rPr>
          <w:rFonts w:hint="eastAsia"/>
        </w:rPr>
        <w:t>科學革命時期</w:t>
      </w:r>
      <w:r w:rsidR="007E420D" w:rsidRPr="000A74F5">
        <w:t xml:space="preserve">　</w:t>
      </w:r>
      <w:bookmarkEnd w:id="211"/>
      <w:r w:rsidR="007E420D" w:rsidRPr="000A74F5">
        <w:t>(D)</w:t>
      </w:r>
      <w:bookmarkStart w:id="212" w:name="QQ210113003550_1_4"/>
      <w:r w:rsidR="007E420D" w:rsidRPr="000A74F5">
        <w:rPr>
          <w:rFonts w:hint="eastAsia"/>
        </w:rPr>
        <w:t>啟蒙運動時期</w:t>
      </w:r>
      <w:r w:rsidR="007E420D" w:rsidRPr="000A74F5">
        <w:t xml:space="preserve">　</w:t>
      </w:r>
      <w:bookmarkEnd w:id="208"/>
      <w:bookmarkEnd w:id="212"/>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213" w:name="QQ210113003215_1_H"/>
      <w:bookmarkStart w:id="214" w:name="QQ210113003215"/>
      <w:r w:rsidRPr="000A74F5">
        <w:t>（　　）</w:t>
      </w:r>
      <w:r w:rsidRPr="000A74F5">
        <w:rPr>
          <w:rFonts w:hint="eastAsia"/>
        </w:rPr>
        <w:t>「人類有自私利己的天性，因此追求自利並非不道德之事。倘若放任個人自由競爭，人人在此競爭的環境中，不但</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會憑著自己理性判斷，追求個人最大的利益，同時有一隻『看不見的手』使社會資源配置達到最佳狀態。」上文</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是亞當．史密斯的主張，請問這主要是要解決歐洲的什麼問題？</w:t>
      </w:r>
      <w:r w:rsidR="007E420D" w:rsidRPr="000A74F5">
        <w:t xml:space="preserve">　</w:t>
      </w:r>
      <w:bookmarkEnd w:id="213"/>
      <w:r w:rsidR="007E420D" w:rsidRPr="000A74F5">
        <w:t>(A)</w:t>
      </w:r>
      <w:bookmarkStart w:id="215" w:name="QQ210113003215_1_1"/>
      <w:r w:rsidR="007E420D" w:rsidRPr="000A74F5">
        <w:rPr>
          <w:rFonts w:hint="eastAsia"/>
        </w:rPr>
        <w:t>維護公眾利益</w:t>
      </w:r>
      <w:r w:rsidR="007E420D" w:rsidRPr="000A74F5">
        <w:t xml:space="preserve">　</w:t>
      </w:r>
      <w:bookmarkEnd w:id="215"/>
      <w:r w:rsidR="007E420D" w:rsidRPr="000A74F5">
        <w:t>(B)</w:t>
      </w:r>
      <w:bookmarkStart w:id="216" w:name="QQ210113003215_1_2"/>
      <w:r w:rsidR="007E420D" w:rsidRPr="000A74F5">
        <w:rPr>
          <w:rFonts w:hint="eastAsia"/>
        </w:rPr>
        <w:t>因封建造成稅收不公</w:t>
      </w:r>
      <w:r w:rsidR="007E420D" w:rsidRPr="000A74F5">
        <w:t xml:space="preserve">　</w:t>
      </w:r>
      <w:bookmarkEnd w:id="216"/>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t>(C)</w:t>
      </w:r>
      <w:bookmarkStart w:id="217" w:name="QQ210113003215_1_3"/>
      <w:r w:rsidR="007E420D" w:rsidRPr="000A74F5">
        <w:rPr>
          <w:rFonts w:hint="eastAsia"/>
        </w:rPr>
        <w:t>政府干預市場</w:t>
      </w:r>
      <w:r w:rsidR="007E420D" w:rsidRPr="000A74F5">
        <w:t xml:space="preserve">　</w:t>
      </w:r>
      <w:bookmarkEnd w:id="217"/>
      <w:r w:rsidR="007E420D" w:rsidRPr="000A74F5">
        <w:t>(D)</w:t>
      </w:r>
      <w:bookmarkStart w:id="218" w:name="QQ210113003215_1_4"/>
      <w:r w:rsidR="007E420D" w:rsidRPr="000A74F5">
        <w:rPr>
          <w:rFonts w:hint="eastAsia"/>
        </w:rPr>
        <w:t>教會壟斷商業資源</w:t>
      </w:r>
      <w:r w:rsidR="007E420D" w:rsidRPr="000A74F5">
        <w:t xml:space="preserve">　</w:t>
      </w:r>
      <w:bookmarkEnd w:id="214"/>
      <w:bookmarkEnd w:id="218"/>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219" w:name="QQ210113003124_1_H"/>
      <w:bookmarkStart w:id="220" w:name="QQ210113003124"/>
      <w:r w:rsidRPr="000A74F5">
        <w:t>（　　）</w:t>
      </w:r>
      <w:r w:rsidRPr="000A74F5">
        <w:rPr>
          <w:rFonts w:hint="eastAsia"/>
        </w:rPr>
        <w:t>好萊塢電影公司準備拍攝</w:t>
      </w:r>
      <w:r w:rsidRPr="000A74F5">
        <w:rPr>
          <w:rFonts w:hint="eastAsia"/>
          <w:lang w:eastAsia="zh-HK"/>
        </w:rPr>
        <w:t>《</w:t>
      </w:r>
      <w:r w:rsidRPr="000A74F5">
        <w:rPr>
          <w:rFonts w:hint="eastAsia"/>
        </w:rPr>
        <w:t>印第安那瓊斯系列第五集：大夢想家的寶藏》。</w:t>
      </w:r>
      <w:r w:rsidRPr="000A74F5">
        <w:rPr>
          <w:rFonts w:hint="eastAsia"/>
          <w:lang w:eastAsia="zh-HK"/>
        </w:rPr>
        <w:t>劇情設定</w:t>
      </w:r>
      <w:r w:rsidRPr="000A74F5">
        <w:rPr>
          <w:rFonts w:hint="eastAsia"/>
        </w:rPr>
        <w:t>男主角瓊斯三世</w:t>
      </w:r>
      <w:r w:rsidRPr="000A74F5">
        <w:rPr>
          <w:rFonts w:hint="eastAsia"/>
          <w:lang w:eastAsia="zh-HK"/>
        </w:rPr>
        <w:t>穿越時空來到</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lang w:eastAsia="zh-HK"/>
        </w:rPr>
        <w:t>西元前</w:t>
      </w:r>
      <w:r w:rsidR="007E420D" w:rsidRPr="000A74F5">
        <w:rPr>
          <w:rFonts w:hint="eastAsia"/>
          <w:lang w:eastAsia="zh-HK"/>
        </w:rPr>
        <w:t>4</w:t>
      </w:r>
      <w:r w:rsidR="007E420D" w:rsidRPr="000A74F5">
        <w:rPr>
          <w:rFonts w:hint="eastAsia"/>
          <w:lang w:eastAsia="zh-HK"/>
        </w:rPr>
        <w:t>世紀的希臘，他</w:t>
      </w:r>
      <w:r w:rsidR="007E420D" w:rsidRPr="000A74F5">
        <w:rPr>
          <w:rFonts w:hint="eastAsia"/>
        </w:rPr>
        <w:t>渡海進入小亞細亞，沿著敘利亞、巴勒斯坦抵</w:t>
      </w:r>
      <w:r w:rsidR="007E420D" w:rsidRPr="000A74F5">
        <w:rPr>
          <w:rFonts w:hint="eastAsia"/>
          <w:lang w:eastAsia="zh-HK"/>
        </w:rPr>
        <w:t>達</w:t>
      </w:r>
      <w:r w:rsidR="007E420D" w:rsidRPr="000A74F5">
        <w:rPr>
          <w:rFonts w:hint="eastAsia"/>
        </w:rPr>
        <w:t>埃及，然後再穿過西亞兩河流域，到達</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印度河流域後，又折回兩河流域，最後終於在兩河流域中的一個大城市中找到寶藏。</w:t>
      </w:r>
      <w:r w:rsidR="007E420D" w:rsidRPr="000A74F5">
        <w:rPr>
          <w:rFonts w:hint="eastAsia"/>
          <w:lang w:eastAsia="zh-HK"/>
        </w:rPr>
        <w:t>請問</w:t>
      </w:r>
      <w:r w:rsidR="007E420D" w:rsidRPr="000A74F5">
        <w:rPr>
          <w:rFonts w:hint="eastAsia"/>
        </w:rPr>
        <w:t>下列何者會出現在這次</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的劇情中？</w:t>
      </w:r>
      <w:r w:rsidR="007E420D" w:rsidRPr="000A74F5">
        <w:t xml:space="preserve">　</w:t>
      </w:r>
      <w:bookmarkEnd w:id="219"/>
      <w:r w:rsidR="007E420D" w:rsidRPr="000A74F5">
        <w:t>(A)</w:t>
      </w:r>
      <w:bookmarkStart w:id="221" w:name="QQ210113003124_1_1"/>
      <w:r w:rsidR="007E420D" w:rsidRPr="000A74F5">
        <w:rPr>
          <w:rFonts w:hint="eastAsia"/>
        </w:rPr>
        <w:t>親眼見證人民使用陶片放逐破壞民主之人</w:t>
      </w:r>
      <w:r w:rsidR="007E420D" w:rsidRPr="000A74F5">
        <w:t xml:space="preserve">　</w:t>
      </w:r>
      <w:bookmarkEnd w:id="221"/>
      <w:r w:rsidR="007E420D" w:rsidRPr="000A74F5">
        <w:t>(B)</w:t>
      </w:r>
      <w:bookmarkStart w:id="222" w:name="QQ210113003124_1_2"/>
      <w:r w:rsidR="007E420D" w:rsidRPr="000A74F5">
        <w:rPr>
          <w:rFonts w:hint="eastAsia"/>
        </w:rPr>
        <w:t>主角遇到泰利斯，並跟他討論哲學</w:t>
      </w:r>
      <w:r w:rsidR="007E420D" w:rsidRPr="000A74F5">
        <w:t xml:space="preserve">　</w:t>
      </w:r>
      <w:bookmarkEnd w:id="222"/>
      <w:r w:rsidR="007E420D" w:rsidRPr="000A74F5">
        <w:t>(C)</w:t>
      </w:r>
      <w:bookmarkStart w:id="223" w:name="QQ210113003124_1_3"/>
      <w:r w:rsidR="007E420D" w:rsidRPr="000A74F5">
        <w:rPr>
          <w:rFonts w:hint="eastAsia"/>
        </w:rPr>
        <w:t>經過埃及</w:t>
      </w:r>
    </w:p>
    <w:p w:rsidR="007E420D" w:rsidRPr="000A74F5" w:rsidRDefault="00C62B0B" w:rsidP="00C62B0B">
      <w:pPr>
        <w:pStyle w:val="aa"/>
        <w:tabs>
          <w:tab w:val="left" w:pos="567"/>
        </w:tabs>
        <w:snapToGrid w:val="0"/>
        <w:spacing w:before="80"/>
        <w:ind w:leftChars="0" w:left="283"/>
        <w:rPr>
          <w:rFonts w:ascii="細明體" w:hAnsi="細明體"/>
        </w:rPr>
      </w:pPr>
      <w:r>
        <w:rPr>
          <w:rFonts w:hint="eastAsia"/>
        </w:rPr>
        <w:t xml:space="preserve">        </w:t>
      </w:r>
      <w:r w:rsidR="007E420D" w:rsidRPr="000A74F5">
        <w:rPr>
          <w:rFonts w:hint="eastAsia"/>
        </w:rPr>
        <w:t>看到文化商業富庶的亞歷山卓城</w:t>
      </w:r>
      <w:r w:rsidR="007E420D" w:rsidRPr="000A74F5">
        <w:t xml:space="preserve">　</w:t>
      </w:r>
      <w:bookmarkEnd w:id="223"/>
      <w:r w:rsidR="007E420D" w:rsidRPr="000A74F5">
        <w:t>(D)</w:t>
      </w:r>
      <w:bookmarkStart w:id="224" w:name="QQ210113003124_1_4"/>
      <w:r w:rsidR="007E420D" w:rsidRPr="000A74F5">
        <w:rPr>
          <w:rFonts w:hint="eastAsia"/>
        </w:rPr>
        <w:t>到亞洲後拜訪從帝國派駐在恆河流域的官員</w:t>
      </w:r>
      <w:r w:rsidR="007E420D" w:rsidRPr="000A74F5">
        <w:t xml:space="preserve">　</w:t>
      </w:r>
      <w:bookmarkEnd w:id="220"/>
      <w:bookmarkEnd w:id="224"/>
    </w:p>
    <w:p w:rsidR="00C62B0B" w:rsidRPr="00C62B0B" w:rsidRDefault="007E420D" w:rsidP="007E420D">
      <w:pPr>
        <w:pStyle w:val="aa"/>
        <w:numPr>
          <w:ilvl w:val="0"/>
          <w:numId w:val="13"/>
        </w:numPr>
        <w:tabs>
          <w:tab w:val="left" w:pos="567"/>
        </w:tabs>
        <w:snapToGrid w:val="0"/>
        <w:spacing w:before="80"/>
        <w:ind w:leftChars="0"/>
        <w:rPr>
          <w:rFonts w:ascii="細明體" w:hAnsi="細明體"/>
        </w:rPr>
      </w:pPr>
      <w:bookmarkStart w:id="225" w:name="QQ210113003018_1_H"/>
      <w:bookmarkStart w:id="226" w:name="QQ210113003018"/>
      <w:r w:rsidRPr="000A74F5">
        <w:t>（　　）</w:t>
      </w:r>
      <w:r w:rsidRPr="000A74F5">
        <w:rPr>
          <w:rFonts w:hint="eastAsia"/>
        </w:rPr>
        <w:t>神聖羅馬帝國皇帝亨利四世寫給教宗格列哥里七世的信：「至於我，一個多罪而又沒有快樂的人。……由於用人不</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當，所以得罪天主，也得罪你；我不但侵犯了教會的財產，而且將教堂售與不適當的人──他們因而犯了買賣神</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職之罪，不從正門進入，而我也沒有盡力保護各地教會。」由信件內容可以如何理解？</w:t>
      </w:r>
      <w:r w:rsidR="007E420D" w:rsidRPr="000A74F5">
        <w:t xml:space="preserve">　</w:t>
      </w:r>
      <w:bookmarkEnd w:id="225"/>
      <w:r w:rsidR="007E420D" w:rsidRPr="000A74F5">
        <w:t>(A)</w:t>
      </w:r>
      <w:bookmarkStart w:id="227" w:name="QQ210113003018_1_1"/>
      <w:r w:rsidR="007E420D" w:rsidRPr="000A74F5">
        <w:rPr>
          <w:rFonts w:hint="eastAsia"/>
        </w:rPr>
        <w:t>國王最終向教宗屈</w:t>
      </w:r>
    </w:p>
    <w:p w:rsidR="00C62B0B"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服，政教衝突從此落幕</w:t>
      </w:r>
      <w:r w:rsidR="007E420D" w:rsidRPr="000A74F5">
        <w:t xml:space="preserve">　</w:t>
      </w:r>
      <w:bookmarkEnd w:id="227"/>
      <w:r w:rsidR="007E420D" w:rsidRPr="000A74F5">
        <w:t>(B)</w:t>
      </w:r>
      <w:bookmarkStart w:id="228" w:name="QQ210113003018_1_2"/>
      <w:r w:rsidR="007E420D" w:rsidRPr="000A74F5">
        <w:rPr>
          <w:rFonts w:hint="eastAsia"/>
        </w:rPr>
        <w:t>由於教宗格列哥里七世的強勢，從此引爆了「政教」之爭</w:t>
      </w:r>
      <w:r w:rsidR="007E420D" w:rsidRPr="000A74F5">
        <w:t xml:space="preserve">　</w:t>
      </w:r>
      <w:bookmarkEnd w:id="228"/>
      <w:r w:rsidR="007E420D" w:rsidRPr="000A74F5">
        <w:t>(C)</w:t>
      </w:r>
      <w:bookmarkStart w:id="229" w:name="QQ210113003018_1_3"/>
      <w:r w:rsidR="007E420D" w:rsidRPr="000A74F5">
        <w:rPr>
          <w:rFonts w:hint="eastAsia"/>
        </w:rPr>
        <w:t>由於教宗擁有驅逐出教</w:t>
      </w:r>
    </w:p>
    <w:p w:rsidR="007E420D" w:rsidRDefault="00C62B0B" w:rsidP="00C62B0B">
      <w:pPr>
        <w:pStyle w:val="aa"/>
        <w:tabs>
          <w:tab w:val="left" w:pos="567"/>
        </w:tabs>
        <w:snapToGrid w:val="0"/>
        <w:spacing w:before="80"/>
        <w:ind w:leftChars="0" w:left="283"/>
      </w:pPr>
      <w:r>
        <w:rPr>
          <w:rFonts w:hint="eastAsia"/>
        </w:rPr>
        <w:t xml:space="preserve">        </w:t>
      </w:r>
      <w:r w:rsidR="007E420D" w:rsidRPr="000A74F5">
        <w:rPr>
          <w:rFonts w:hint="eastAsia"/>
        </w:rPr>
        <w:t>和停止教務之權，所以亨利四世不得不低頭</w:t>
      </w:r>
      <w:r w:rsidR="007E420D" w:rsidRPr="000A74F5">
        <w:t xml:space="preserve">　</w:t>
      </w:r>
      <w:bookmarkEnd w:id="229"/>
      <w:r w:rsidR="007E420D" w:rsidRPr="000A74F5">
        <w:t>(D)</w:t>
      </w:r>
      <w:bookmarkStart w:id="230" w:name="QQ210113003018_1_4"/>
      <w:r w:rsidR="007E420D" w:rsidRPr="000A74F5">
        <w:rPr>
          <w:rFonts w:hint="eastAsia"/>
        </w:rPr>
        <w:t>從國王放低姿態與教宗妥協，可知當時政教關係和諧</w:t>
      </w:r>
      <w:bookmarkEnd w:id="226"/>
      <w:bookmarkEnd w:id="230"/>
    </w:p>
    <w:p w:rsidR="000403C1" w:rsidRDefault="000403C1" w:rsidP="000403C1">
      <w:pPr>
        <w:pStyle w:val="aa"/>
        <w:tabs>
          <w:tab w:val="left" w:pos="567"/>
        </w:tabs>
        <w:snapToGrid w:val="0"/>
        <w:spacing w:before="80"/>
        <w:ind w:leftChars="0" w:left="283"/>
        <w:rPr>
          <w:rFonts w:ascii="標楷體" w:hAnsi="標楷體"/>
          <w:b/>
          <w:bCs/>
          <w:color w:val="000000"/>
          <w:sz w:val="28"/>
          <w:szCs w:val="28"/>
        </w:rPr>
      </w:pPr>
      <w:r>
        <w:rPr>
          <w:rFonts w:ascii="標楷體" w:hAnsi="標楷體" w:hint="eastAsia"/>
          <w:b/>
          <w:bCs/>
          <w:color w:val="000000"/>
          <w:sz w:val="28"/>
          <w:szCs w:val="28"/>
        </w:rPr>
        <w:lastRenderedPageBreak/>
        <w:t xml:space="preserve">                                                </w:t>
      </w:r>
      <w:r w:rsidRPr="00BE080B">
        <w:rPr>
          <w:rFonts w:ascii="標楷體" w:hAnsi="標楷體" w:hint="eastAsia"/>
          <w:b/>
          <w:bCs/>
          <w:color w:val="000000"/>
          <w:sz w:val="28"/>
          <w:szCs w:val="28"/>
        </w:rPr>
        <w:t>班級</w:t>
      </w:r>
      <w:r w:rsidRPr="00BE080B">
        <w:rPr>
          <w:rFonts w:ascii="標楷體" w:hAnsi="標楷體" w:hint="eastAsia"/>
          <w:b/>
          <w:bCs/>
          <w:color w:val="000000"/>
          <w:sz w:val="28"/>
          <w:szCs w:val="28"/>
        </w:rPr>
        <w:t xml:space="preserve">:   </w:t>
      </w:r>
      <w:r>
        <w:rPr>
          <w:rFonts w:ascii="標楷體" w:hAnsi="標楷體" w:hint="eastAsia"/>
          <w:b/>
          <w:bCs/>
          <w:color w:val="000000"/>
          <w:sz w:val="28"/>
          <w:szCs w:val="28"/>
        </w:rPr>
        <w:t xml:space="preserve">   </w:t>
      </w:r>
      <w:r w:rsidRPr="00BE080B">
        <w:rPr>
          <w:rFonts w:ascii="標楷體" w:hAnsi="標楷體" w:hint="eastAsia"/>
          <w:b/>
          <w:bCs/>
          <w:color w:val="000000"/>
          <w:sz w:val="28"/>
          <w:szCs w:val="28"/>
        </w:rPr>
        <w:t xml:space="preserve">   </w:t>
      </w:r>
      <w:r w:rsidRPr="00BE080B">
        <w:rPr>
          <w:rFonts w:ascii="標楷體" w:hAnsi="標楷體" w:hint="eastAsia"/>
          <w:b/>
          <w:bCs/>
          <w:color w:val="000000"/>
          <w:sz w:val="28"/>
          <w:szCs w:val="28"/>
        </w:rPr>
        <w:t>座號</w:t>
      </w:r>
      <w:r w:rsidRPr="00BE080B">
        <w:rPr>
          <w:rFonts w:ascii="標楷體" w:hAnsi="標楷體" w:hint="eastAsia"/>
          <w:b/>
          <w:bCs/>
          <w:color w:val="000000"/>
          <w:sz w:val="28"/>
          <w:szCs w:val="28"/>
        </w:rPr>
        <w:t xml:space="preserve">:      </w:t>
      </w:r>
      <w:r w:rsidRPr="00BE080B">
        <w:rPr>
          <w:rFonts w:ascii="標楷體" w:hAnsi="標楷體" w:hint="eastAsia"/>
          <w:b/>
          <w:bCs/>
          <w:color w:val="000000"/>
          <w:sz w:val="28"/>
          <w:szCs w:val="28"/>
        </w:rPr>
        <w:t>姓名</w:t>
      </w:r>
      <w:r w:rsidRPr="00BE080B">
        <w:rPr>
          <w:rFonts w:ascii="標楷體" w:hAnsi="標楷體" w:hint="eastAsia"/>
          <w:b/>
          <w:bCs/>
          <w:color w:val="000000"/>
          <w:sz w:val="28"/>
          <w:szCs w:val="28"/>
        </w:rPr>
        <w:t>:</w:t>
      </w:r>
      <w:r>
        <w:rPr>
          <w:rFonts w:ascii="標楷體" w:hAnsi="標楷體" w:hint="eastAsia"/>
          <w:b/>
          <w:bCs/>
          <w:color w:val="000000"/>
          <w:sz w:val="28"/>
          <w:szCs w:val="28"/>
        </w:rPr>
        <w:t xml:space="preserve"> </w:t>
      </w:r>
    </w:p>
    <w:p w:rsidR="003646F6" w:rsidRDefault="003646F6" w:rsidP="000403C1">
      <w:pPr>
        <w:pStyle w:val="aa"/>
        <w:tabs>
          <w:tab w:val="left" w:pos="567"/>
        </w:tabs>
        <w:snapToGrid w:val="0"/>
        <w:spacing w:before="80"/>
        <w:ind w:leftChars="0" w:left="283"/>
      </w:pPr>
    </w:p>
    <w:p w:rsidR="000403C1" w:rsidRDefault="000403C1" w:rsidP="000403C1">
      <w:pPr>
        <w:pStyle w:val="aa"/>
        <w:numPr>
          <w:ilvl w:val="0"/>
          <w:numId w:val="21"/>
        </w:numPr>
        <w:snapToGrid w:val="0"/>
        <w:spacing w:before="80"/>
        <w:ind w:leftChars="0"/>
      </w:pPr>
      <w:r w:rsidRPr="007E4D20">
        <w:t>（　　）</w:t>
      </w:r>
      <w:r w:rsidRPr="007E4D20">
        <w:rPr>
          <w:rFonts w:hint="eastAsia"/>
        </w:rPr>
        <w:t>科學革命影響的層面很廣，包括下列何者？</w:t>
      </w:r>
      <w:r w:rsidRPr="007E4D20">
        <w:t xml:space="preserve">　</w:t>
      </w:r>
      <w:r w:rsidRPr="007E4D20">
        <w:t>(A)</w:t>
      </w:r>
      <w:r w:rsidRPr="007E4D20">
        <w:rPr>
          <w:rFonts w:hint="eastAsia"/>
        </w:rPr>
        <w:t>使歐洲開始出現人文思維</w:t>
      </w:r>
      <w:r w:rsidRPr="007E4D20">
        <w:t xml:space="preserve">　</w:t>
      </w:r>
      <w:r w:rsidRPr="007E4D20">
        <w:t>(B)</w:t>
      </w:r>
      <w:r w:rsidRPr="007E4D20">
        <w:rPr>
          <w:rFonts w:hint="eastAsia"/>
        </w:rPr>
        <w:t>刺激宗教改革出現</w:t>
      </w:r>
      <w:r w:rsidRPr="007E4D20">
        <w:t xml:space="preserve">　</w:t>
      </w:r>
      <w:r w:rsidRPr="007E4D20">
        <w:t>(C)</w:t>
      </w:r>
      <w:r w:rsidRPr="007E4D20">
        <w:rPr>
          <w:rFonts w:hint="eastAsia"/>
        </w:rPr>
        <w:t>影響文藝</w:t>
      </w:r>
      <w:r>
        <w:rPr>
          <w:rFonts w:hint="eastAsia"/>
        </w:rPr>
        <w:t xml:space="preserve">  </w:t>
      </w:r>
    </w:p>
    <w:p w:rsidR="000403C1" w:rsidRPr="007E4D20" w:rsidRDefault="000403C1" w:rsidP="000403C1">
      <w:pPr>
        <w:pStyle w:val="aa"/>
        <w:snapToGrid w:val="0"/>
        <w:spacing w:before="80"/>
        <w:ind w:leftChars="0" w:left="283"/>
      </w:pPr>
      <w:r>
        <w:rPr>
          <w:rFonts w:hint="eastAsia"/>
        </w:rPr>
        <w:t xml:space="preserve">        </w:t>
      </w:r>
      <w:r w:rsidRPr="007E4D20">
        <w:rPr>
          <w:rFonts w:hint="eastAsia"/>
        </w:rPr>
        <w:t>復興</w:t>
      </w:r>
      <w:r w:rsidRPr="007E4D20">
        <w:t xml:space="preserve">　</w:t>
      </w:r>
      <w:r w:rsidRPr="007E4D20">
        <w:t>(D)</w:t>
      </w:r>
      <w:r w:rsidRPr="007E4D20">
        <w:rPr>
          <w:rFonts w:hint="eastAsia"/>
        </w:rPr>
        <w:t>促進人們具備懷疑精神</w:t>
      </w:r>
    </w:p>
    <w:p w:rsidR="000403C1" w:rsidRPr="007E4D20" w:rsidRDefault="000403C1" w:rsidP="000403C1">
      <w:pPr>
        <w:pStyle w:val="aa"/>
        <w:numPr>
          <w:ilvl w:val="0"/>
          <w:numId w:val="21"/>
        </w:numPr>
        <w:snapToGrid w:val="0"/>
        <w:spacing w:before="80"/>
        <w:ind w:leftChars="0" w:left="1247" w:hanging="964"/>
      </w:pPr>
      <w:bookmarkStart w:id="231" w:name="QQ210113003574_1_H"/>
      <w:r w:rsidRPr="007E4D20">
        <w:t>（　　）</w:t>
      </w:r>
      <w:r w:rsidRPr="007E4D20">
        <w:rPr>
          <w:rFonts w:hint="eastAsia"/>
        </w:rPr>
        <w:t>19</w:t>
      </w:r>
      <w:r w:rsidRPr="007E4D20">
        <w:rPr>
          <w:rFonts w:hint="eastAsia"/>
        </w:rPr>
        <w:t>世紀的浪漫主義作家夏多布里昂（</w:t>
      </w:r>
      <w:r w:rsidRPr="007E4D20">
        <w:rPr>
          <w:rFonts w:hint="eastAsia"/>
        </w:rPr>
        <w:t>Chateaubriand</w:t>
      </w:r>
      <w:r w:rsidRPr="007E4D20">
        <w:rPr>
          <w:rFonts w:hint="eastAsia"/>
        </w:rPr>
        <w:t>）認為君士坦丁「造就了中世紀」，應是指君士坦丁大帝的何項政策？</w:t>
      </w:r>
      <w:r w:rsidRPr="007E4D20">
        <w:t xml:space="preserve">　</w:t>
      </w:r>
      <w:bookmarkEnd w:id="231"/>
      <w:r w:rsidRPr="007E4D20">
        <w:t>(A)</w:t>
      </w:r>
      <w:bookmarkStart w:id="232" w:name="QQ210113003574_1_4"/>
      <w:r w:rsidRPr="007E4D20">
        <w:rPr>
          <w:rFonts w:hint="eastAsia"/>
        </w:rPr>
        <w:t>宣布基督教為國教</w:t>
      </w:r>
      <w:r w:rsidRPr="007E4D20">
        <w:t xml:space="preserve">　</w:t>
      </w:r>
      <w:bookmarkEnd w:id="232"/>
      <w:r w:rsidRPr="007E4D20">
        <w:t>(B)</w:t>
      </w:r>
      <w:bookmarkStart w:id="233" w:name="QQ210113003574_1_1"/>
      <w:r w:rsidRPr="007E4D20">
        <w:rPr>
          <w:rFonts w:hint="eastAsia"/>
        </w:rPr>
        <w:t>讓基督教合法化</w:t>
      </w:r>
      <w:r w:rsidRPr="007E4D20">
        <w:t xml:space="preserve">　</w:t>
      </w:r>
      <w:bookmarkEnd w:id="233"/>
      <w:r w:rsidRPr="007E4D20">
        <w:t>(C)</w:t>
      </w:r>
      <w:bookmarkStart w:id="234" w:name="QQ210113003574_1_3"/>
      <w:r w:rsidRPr="007E4D20">
        <w:rPr>
          <w:rFonts w:hint="eastAsia"/>
        </w:rPr>
        <w:t>結束羅馬的分裂</w:t>
      </w:r>
      <w:r w:rsidRPr="007E4D20">
        <w:t xml:space="preserve">　</w:t>
      </w:r>
      <w:bookmarkEnd w:id="234"/>
      <w:r w:rsidRPr="007E4D20">
        <w:t>(D)</w:t>
      </w:r>
      <w:bookmarkStart w:id="235" w:name="QQ210113003574_1_2"/>
      <w:r w:rsidRPr="007E4D20">
        <w:rPr>
          <w:rFonts w:hint="eastAsia"/>
        </w:rPr>
        <w:t>營建東都</w:t>
      </w:r>
    </w:p>
    <w:p w:rsidR="000403C1" w:rsidRDefault="000403C1" w:rsidP="000403C1">
      <w:pPr>
        <w:pStyle w:val="aa"/>
        <w:numPr>
          <w:ilvl w:val="0"/>
          <w:numId w:val="21"/>
        </w:numPr>
        <w:snapToGrid w:val="0"/>
        <w:spacing w:before="80"/>
        <w:ind w:leftChars="0" w:left="1247" w:hanging="964"/>
      </w:pPr>
      <w:bookmarkStart w:id="236" w:name="QQ210113003576_1_H"/>
      <w:bookmarkEnd w:id="235"/>
      <w:r w:rsidRPr="007E4D20">
        <w:t>（　　）</w:t>
      </w:r>
      <w:r w:rsidRPr="007E4D20">
        <w:rPr>
          <w:rFonts w:hint="eastAsia"/>
        </w:rPr>
        <w:t>他是歐洲北方基督教人文主義的領袖。其著作中以「愚人」的口吻評論當時的局勢，對教會和上層貴族的貪婪腐化極盡諷刺，並主張教士應回復到使徒時代的簡樸生活。請問此人應為下列何者？</w:t>
      </w:r>
      <w:r w:rsidRPr="007E4D20">
        <w:t xml:space="preserve">　</w:t>
      </w:r>
      <w:bookmarkEnd w:id="236"/>
      <w:r w:rsidRPr="007E4D20">
        <w:t>(A)</w:t>
      </w:r>
      <w:bookmarkStart w:id="237" w:name="QQ210113003576_1_4"/>
      <w:r w:rsidRPr="007E4D20">
        <w:rPr>
          <w:rFonts w:hint="eastAsia"/>
        </w:rPr>
        <w:t>伊拉斯莫斯</w:t>
      </w:r>
      <w:r w:rsidRPr="007E4D20">
        <w:t xml:space="preserve">　</w:t>
      </w:r>
      <w:bookmarkEnd w:id="237"/>
      <w:r w:rsidRPr="007E4D20">
        <w:t>(B)</w:t>
      </w:r>
      <w:bookmarkStart w:id="238" w:name="QQ210113003576_1_2"/>
      <w:r w:rsidRPr="007E4D20">
        <w:rPr>
          <w:rFonts w:hint="eastAsia"/>
        </w:rPr>
        <w:t>佩脫拉克</w:t>
      </w:r>
      <w:r w:rsidRPr="007E4D20">
        <w:t xml:space="preserve">　</w:t>
      </w:r>
      <w:bookmarkEnd w:id="238"/>
      <w:r w:rsidRPr="007E4D20">
        <w:t>(C)</w:t>
      </w:r>
      <w:bookmarkStart w:id="239" w:name="QQ210113003576_1_1"/>
      <w:r w:rsidRPr="007E4D20">
        <w:rPr>
          <w:rFonts w:hint="eastAsia"/>
        </w:rPr>
        <w:t>薄伽丘</w:t>
      </w:r>
      <w:r w:rsidRPr="007E4D20">
        <w:t xml:space="preserve">　</w:t>
      </w:r>
      <w:bookmarkEnd w:id="239"/>
      <w:r w:rsidRPr="007E4D20">
        <w:t>(D)</w:t>
      </w:r>
      <w:bookmarkStart w:id="240" w:name="QQ210113003576_1_3"/>
      <w:r w:rsidRPr="007E4D20">
        <w:rPr>
          <w:rFonts w:hint="eastAsia"/>
        </w:rPr>
        <w:t>摩爾</w:t>
      </w:r>
    </w:p>
    <w:p w:rsidR="000403C1" w:rsidRPr="000403C1" w:rsidRDefault="000403C1" w:rsidP="000403C1">
      <w:pPr>
        <w:pStyle w:val="aa"/>
        <w:numPr>
          <w:ilvl w:val="0"/>
          <w:numId w:val="21"/>
        </w:numPr>
        <w:snapToGrid w:val="0"/>
        <w:spacing w:before="80"/>
        <w:ind w:leftChars="0" w:left="1247" w:hanging="964"/>
      </w:pPr>
      <w:bookmarkStart w:id="241" w:name="QQ210113003597_1_H"/>
      <w:bookmarkEnd w:id="240"/>
      <w:r w:rsidRPr="007E4D20">
        <w:t>（　　）</w:t>
      </w:r>
      <w:r w:rsidRPr="007E4D20">
        <w:rPr>
          <w:rFonts w:hint="eastAsia"/>
        </w:rPr>
        <w:t>關於</w:t>
      </w:r>
      <w:r w:rsidRPr="007E4D20">
        <w:rPr>
          <w:rFonts w:hint="eastAsia"/>
        </w:rPr>
        <w:t>19</w:t>
      </w:r>
      <w:r w:rsidRPr="007E4D20">
        <w:rPr>
          <w:rFonts w:hint="eastAsia"/>
        </w:rPr>
        <w:t>世紀歐洲國族主義的敘述，下列何者正確？</w:t>
      </w:r>
      <w:r w:rsidRPr="007E4D20">
        <w:t xml:space="preserve">　</w:t>
      </w:r>
      <w:bookmarkEnd w:id="241"/>
      <w:r w:rsidRPr="007E4D20">
        <w:t>(A)</w:t>
      </w:r>
      <w:bookmarkStart w:id="242" w:name="QQ210113003597_1_4"/>
      <w:r w:rsidRPr="007E4D20">
        <w:rPr>
          <w:rFonts w:hint="eastAsia"/>
        </w:rPr>
        <w:t>國族主義與民主自由的理念相違背</w:t>
      </w:r>
      <w:r w:rsidRPr="007E4D20">
        <w:t xml:space="preserve">　</w:t>
      </w:r>
      <w:bookmarkEnd w:id="242"/>
      <w:r w:rsidRPr="007E4D20">
        <w:t>(B)</w:t>
      </w:r>
      <w:bookmarkStart w:id="243" w:name="QQ210113003597_1_2"/>
      <w:r w:rsidRPr="007E4D20">
        <w:rPr>
          <w:rFonts w:hint="eastAsia"/>
        </w:rPr>
        <w:t>人民效忠的對象由國王轉為民族與國家</w:t>
      </w:r>
      <w:r w:rsidRPr="007E4D20">
        <w:t xml:space="preserve">　</w:t>
      </w:r>
      <w:bookmarkEnd w:id="243"/>
      <w:r w:rsidRPr="007E4D20">
        <w:t>(C)</w:t>
      </w:r>
      <w:bookmarkStart w:id="244" w:name="QQ210113003597_1_3"/>
      <w:r w:rsidRPr="007E4D20">
        <w:rPr>
          <w:rFonts w:hint="eastAsia"/>
        </w:rPr>
        <w:t>僅出現於義大利與德意志的統一運動上</w:t>
      </w:r>
      <w:r w:rsidRPr="007E4D20">
        <w:t xml:space="preserve">　</w:t>
      </w:r>
      <w:bookmarkEnd w:id="244"/>
      <w:r w:rsidRPr="007E4D20">
        <w:t>(D)</w:t>
      </w:r>
      <w:r w:rsidRPr="007E4D20">
        <w:rPr>
          <w:rFonts w:hint="eastAsia"/>
        </w:rPr>
        <w:t>在維也納會議召開時期達到高峰</w:t>
      </w:r>
    </w:p>
    <w:p w:rsidR="000403C1" w:rsidRDefault="000403C1" w:rsidP="000403C1">
      <w:pPr>
        <w:pStyle w:val="aa"/>
        <w:numPr>
          <w:ilvl w:val="0"/>
          <w:numId w:val="21"/>
        </w:numPr>
        <w:snapToGrid w:val="0"/>
        <w:spacing w:before="80"/>
        <w:ind w:leftChars="0"/>
      </w:pPr>
      <w:bookmarkStart w:id="245" w:name="QQ210113003209_1_H"/>
      <w:r w:rsidRPr="00CF75E4">
        <w:t>（　　）</w:t>
      </w:r>
      <w:r w:rsidRPr="00CF75E4">
        <w:rPr>
          <w:rFonts w:hint="eastAsia"/>
        </w:rPr>
        <w:t>某位科學家曾在一份報告中提到：「借助望遠鏡，任何人都可以觀察到……銀河系只不過是一團成串地聚集在一起</w:t>
      </w:r>
    </w:p>
    <w:p w:rsidR="000403C1" w:rsidRDefault="000403C1" w:rsidP="000403C1">
      <w:pPr>
        <w:pStyle w:val="aa"/>
        <w:snapToGrid w:val="0"/>
        <w:spacing w:before="80"/>
        <w:ind w:leftChars="0" w:left="283"/>
      </w:pPr>
      <w:r>
        <w:rPr>
          <w:rFonts w:hint="eastAsia"/>
        </w:rPr>
        <w:t xml:space="preserve">        </w:t>
      </w:r>
      <w:r w:rsidRPr="00CF75E4">
        <w:rPr>
          <w:rFonts w:hint="eastAsia"/>
        </w:rPr>
        <w:t>的無數的星體。如果有誰把望遠鏡直接對準銀河系的任何部分，眼前就會出現一大群星體。」請問這位科學家應</w:t>
      </w:r>
      <w:r>
        <w:rPr>
          <w:rFonts w:hint="eastAsia"/>
        </w:rPr>
        <w:t xml:space="preserve">  </w:t>
      </w:r>
    </w:p>
    <w:p w:rsidR="000403C1" w:rsidRPr="00CF75E4" w:rsidRDefault="000403C1" w:rsidP="000403C1">
      <w:pPr>
        <w:snapToGrid w:val="0"/>
        <w:spacing w:before="80"/>
        <w:ind w:left="283"/>
      </w:pPr>
      <w:r>
        <w:rPr>
          <w:rFonts w:hint="eastAsia"/>
        </w:rPr>
        <w:t xml:space="preserve">        </w:t>
      </w:r>
      <w:r w:rsidRPr="00CF75E4">
        <w:rPr>
          <w:rFonts w:hint="eastAsia"/>
        </w:rPr>
        <w:t>該是何人？</w:t>
      </w:r>
      <w:r w:rsidRPr="00CF75E4">
        <w:t xml:space="preserve">　</w:t>
      </w:r>
      <w:bookmarkEnd w:id="245"/>
      <w:r w:rsidRPr="00CF75E4">
        <w:t>(A)</w:t>
      </w:r>
      <w:bookmarkStart w:id="246" w:name="QQ210113003209_1_1"/>
      <w:r w:rsidRPr="00CF75E4">
        <w:rPr>
          <w:rFonts w:hint="eastAsia"/>
        </w:rPr>
        <w:t>哥白尼</w:t>
      </w:r>
      <w:r w:rsidRPr="00CF75E4">
        <w:t xml:space="preserve">　</w:t>
      </w:r>
      <w:bookmarkEnd w:id="246"/>
      <w:r w:rsidRPr="00CF75E4">
        <w:t>(B)</w:t>
      </w:r>
      <w:bookmarkStart w:id="247" w:name="QQ210113003209_1_3"/>
      <w:r w:rsidRPr="00CF75E4">
        <w:rPr>
          <w:rFonts w:hint="eastAsia"/>
        </w:rPr>
        <w:t>伽利略</w:t>
      </w:r>
      <w:r w:rsidRPr="00CF75E4">
        <w:t xml:space="preserve">　</w:t>
      </w:r>
      <w:bookmarkEnd w:id="247"/>
      <w:r w:rsidRPr="00CF75E4">
        <w:t>(C)</w:t>
      </w:r>
      <w:bookmarkStart w:id="248" w:name="QQ210113003209_1_4"/>
      <w:r w:rsidRPr="00CF75E4">
        <w:rPr>
          <w:rFonts w:hint="eastAsia"/>
        </w:rPr>
        <w:t>牛頓</w:t>
      </w:r>
      <w:r w:rsidRPr="00CF75E4">
        <w:t xml:space="preserve">　</w:t>
      </w:r>
      <w:bookmarkEnd w:id="248"/>
      <w:r w:rsidRPr="00CF75E4">
        <w:t>(D)</w:t>
      </w:r>
      <w:r w:rsidRPr="00CF75E4">
        <w:rPr>
          <w:rFonts w:hint="eastAsia"/>
        </w:rPr>
        <w:t>克卜勒</w:t>
      </w:r>
    </w:p>
    <w:p w:rsidR="008F2003" w:rsidRPr="000403C1" w:rsidRDefault="008F2003" w:rsidP="00C62B0B">
      <w:pPr>
        <w:snapToGrid w:val="0"/>
      </w:pPr>
    </w:p>
    <w:p w:rsidR="00DF65E3" w:rsidRPr="00BE080B" w:rsidRDefault="008F2003" w:rsidP="00DF65E3">
      <w:pPr>
        <w:snapToGrid w:val="0"/>
        <w:rPr>
          <w:rFonts w:ascii="微軟正黑體" w:eastAsia="微軟正黑體" w:hAnsi="微軟正黑體"/>
          <w:b/>
          <w:sz w:val="28"/>
          <w:szCs w:val="28"/>
        </w:rPr>
      </w:pPr>
      <w:bookmarkStart w:id="249" w:name="SeqStyle2"/>
      <w:r>
        <w:rPr>
          <w:rFonts w:ascii="微軟正黑體" w:eastAsia="微軟正黑體" w:hAnsi="微軟正黑體" w:hint="eastAsia"/>
          <w:b/>
          <w:sz w:val="26"/>
        </w:rPr>
        <w:t xml:space="preserve">  </w:t>
      </w:r>
      <w:r w:rsidR="00BE080B">
        <w:rPr>
          <w:rFonts w:ascii="微軟正黑體" w:eastAsia="微軟正黑體" w:hAnsi="微軟正黑體" w:hint="eastAsia"/>
          <w:b/>
          <w:sz w:val="28"/>
          <w:szCs w:val="28"/>
        </w:rPr>
        <w:t xml:space="preserve">                    </w:t>
      </w:r>
    </w:p>
    <w:bookmarkEnd w:id="249"/>
    <w:p w:rsidR="00DF65E3" w:rsidRPr="00DF65E3" w:rsidRDefault="00DF65E3" w:rsidP="00DF65E3">
      <w:pPr>
        <w:snapToGrid w:val="0"/>
        <w:ind w:left="1247"/>
      </w:pPr>
    </w:p>
    <w:p w:rsidR="000403C1" w:rsidRPr="00DF65E3" w:rsidRDefault="000403C1" w:rsidP="00DF65E3">
      <w:pPr>
        <w:snapToGrid w:val="0"/>
        <w:rPr>
          <w:rFonts w:ascii="微軟正黑體" w:eastAsia="微軟正黑體" w:hAnsi="微軟正黑體"/>
          <w:b/>
          <w:sz w:val="26"/>
        </w:rPr>
      </w:pPr>
      <w:bookmarkStart w:id="250" w:name="SeqStyle3"/>
      <w:r>
        <w:rPr>
          <w:rFonts w:ascii="微軟正黑體" w:eastAsia="微軟正黑體" w:hAnsi="微軟正黑體" w:hint="eastAsia"/>
          <w:b/>
          <w:sz w:val="26"/>
        </w:rPr>
        <w:t>二</w:t>
      </w:r>
      <w:r w:rsidRPr="00DF65E3">
        <w:rPr>
          <w:rFonts w:ascii="微軟正黑體" w:eastAsia="微軟正黑體" w:hAnsi="微軟正黑體"/>
          <w:b/>
          <w:sz w:val="26"/>
        </w:rPr>
        <w:t>、非選題</w:t>
      </w:r>
      <w:r>
        <w:rPr>
          <w:rFonts w:ascii="微軟正黑體" w:eastAsia="微軟正黑體" w:hAnsi="微軟正黑體" w:hint="eastAsia"/>
          <w:b/>
          <w:sz w:val="26"/>
        </w:rPr>
        <w:t xml:space="preserve">    每題2分  共2題                                             得分：</w:t>
      </w:r>
    </w:p>
    <w:p w:rsidR="007E420D" w:rsidRPr="007E420D" w:rsidRDefault="000403C1" w:rsidP="003646F6">
      <w:pPr>
        <w:pStyle w:val="aa"/>
        <w:numPr>
          <w:ilvl w:val="0"/>
          <w:numId w:val="23"/>
        </w:numPr>
        <w:tabs>
          <w:tab w:val="left" w:pos="567"/>
        </w:tabs>
        <w:snapToGrid w:val="0"/>
        <w:spacing w:before="80"/>
        <w:ind w:leftChars="0"/>
        <w:rPr>
          <w:rFonts w:ascii="細明體" w:hAnsi="細明體"/>
        </w:rPr>
      </w:pPr>
      <w:bookmarkStart w:id="251" w:name="QQ210113004432_1_H"/>
      <w:bookmarkStart w:id="252" w:name="QQ210113004432"/>
      <w:bookmarkEnd w:id="250"/>
      <w:r w:rsidRPr="00DF65E3">
        <w:rPr>
          <w:rFonts w:cstheme="minorBidi" w:hint="eastAsia"/>
        </w:rPr>
        <w:t>「</w:t>
      </w:r>
      <w:r w:rsidRPr="00DF65E3">
        <w:rPr>
          <w:rFonts w:cstheme="minorBidi" w:hint="eastAsia"/>
        </w:rPr>
        <w:t>2013</w:t>
      </w:r>
      <w:r w:rsidRPr="00DF65E3">
        <w:rPr>
          <w:rFonts w:cstheme="minorBidi" w:hint="eastAsia"/>
        </w:rPr>
        <w:t>年，聯合國出版《為什麼要教猶太大屠殺》的宣傳冊，以期望實現『建設和平，促進寬容、尊嚴、平等、男女相互尊重』等普世原則，猶太大屠殺作為全球性大規模暴力行動的極端案例之一，對教育有絕對的警示作用。更有學者指出：『無論生活在何處，都必須意識到種族滅絕的危險。猶太大屠殺教育的終極目標就是使人類儘可能遠離極端形式的大規模屠殺行動。』透過了解猶太人集體被屠殺及納粹政權的罪行，讓學生反思種族屠殺的根源，也讓學生去了解刻板印象、偏見、種族主義在社會上衍生的後果。」【資料來源：李涵鈺、王立心、陳麗華，〈他者的歷史殤慟──兩岸中學社會科教科書中猶太大屠殺議題之敘寫與啟思〉，《教科書研究》第</w:t>
      </w:r>
      <w:r w:rsidRPr="00DF65E3">
        <w:rPr>
          <w:rFonts w:cstheme="minorBidi" w:hint="eastAsia"/>
        </w:rPr>
        <w:t>9</w:t>
      </w:r>
      <w:r w:rsidRPr="00DF65E3">
        <w:rPr>
          <w:rFonts w:cstheme="minorBidi" w:hint="eastAsia"/>
        </w:rPr>
        <w:t>卷</w:t>
      </w:r>
      <w:r w:rsidRPr="00DF65E3">
        <w:rPr>
          <w:rFonts w:cstheme="minorBidi" w:hint="eastAsia"/>
        </w:rPr>
        <w:t>1</w:t>
      </w:r>
      <w:r w:rsidRPr="00DF65E3">
        <w:rPr>
          <w:rFonts w:cstheme="minorBidi" w:hint="eastAsia"/>
        </w:rPr>
        <w:t>期，</w:t>
      </w:r>
      <w:r w:rsidRPr="00DF65E3">
        <w:rPr>
          <w:rFonts w:cstheme="minorBidi" w:hint="eastAsia"/>
        </w:rPr>
        <w:t>2016</w:t>
      </w:r>
      <w:r w:rsidRPr="00DF65E3">
        <w:rPr>
          <w:rFonts w:cstheme="minorBidi" w:hint="eastAsia"/>
        </w:rPr>
        <w:t>年</w:t>
      </w:r>
      <w:r w:rsidRPr="00DF65E3">
        <w:rPr>
          <w:rFonts w:cstheme="minorBidi" w:hint="eastAsia"/>
        </w:rPr>
        <w:t>4</w:t>
      </w:r>
      <w:r w:rsidRPr="00DF65E3">
        <w:rPr>
          <w:rFonts w:cstheme="minorBidi" w:hint="eastAsia"/>
        </w:rPr>
        <w:t>月，頁</w:t>
      </w:r>
      <w:r w:rsidRPr="00DF65E3">
        <w:rPr>
          <w:rFonts w:cstheme="minorBidi" w:hint="eastAsia"/>
        </w:rPr>
        <w:t>78</w:t>
      </w:r>
      <w:r w:rsidRPr="00DF65E3">
        <w:rPr>
          <w:rFonts w:cstheme="minorBidi" w:hint="eastAsia"/>
        </w:rPr>
        <w:t>～</w:t>
      </w:r>
      <w:r w:rsidRPr="00DF65E3">
        <w:rPr>
          <w:rFonts w:cstheme="minorBidi" w:hint="eastAsia"/>
        </w:rPr>
        <w:t>79</w:t>
      </w:r>
      <w:r w:rsidRPr="00DF65E3">
        <w:rPr>
          <w:rFonts w:cstheme="minorBidi" w:hint="eastAsia"/>
        </w:rPr>
        <w:t>。】</w:t>
      </w:r>
      <w:r w:rsidRPr="00DF65E3">
        <w:rPr>
          <w:rFonts w:cstheme="minorBidi"/>
        </w:rPr>
        <w:br/>
      </w:r>
      <w:r w:rsidRPr="00DF65E3">
        <w:rPr>
          <w:rFonts w:cstheme="minorBidi" w:hint="eastAsia"/>
        </w:rPr>
        <w:t>請根據上文內容，指出之所以要了解猶太大屠殺事件的重要目的為何。（非選擇題，至少寫出兩項）</w:t>
      </w:r>
      <w:bookmarkEnd w:id="251"/>
      <w:bookmarkEnd w:id="252"/>
    </w:p>
    <w:p w:rsidR="007E420D" w:rsidRPr="008F2003" w:rsidRDefault="008F2003" w:rsidP="007E420D">
      <w:pPr>
        <w:pStyle w:val="aa"/>
        <w:tabs>
          <w:tab w:val="left" w:pos="567"/>
        </w:tabs>
        <w:snapToGrid w:val="0"/>
        <w:spacing w:before="80"/>
        <w:ind w:leftChars="0" w:left="283"/>
        <w:rPr>
          <w:rFonts w:ascii="細明體" w:hAnsi="細明體"/>
          <w:b/>
        </w:rPr>
      </w:pPr>
      <w:r w:rsidRPr="008F2003">
        <w:rPr>
          <w:rFonts w:ascii="細明體" w:hAnsi="細明體" w:hint="eastAsia"/>
          <w:b/>
        </w:rPr>
        <w:t>答：</w:t>
      </w:r>
    </w:p>
    <w:p w:rsidR="008F2003" w:rsidRDefault="008F2003" w:rsidP="007E420D">
      <w:pPr>
        <w:pStyle w:val="aa"/>
        <w:tabs>
          <w:tab w:val="left" w:pos="567"/>
        </w:tabs>
        <w:snapToGrid w:val="0"/>
        <w:spacing w:before="80"/>
        <w:ind w:leftChars="0" w:left="283"/>
        <w:rPr>
          <w:rFonts w:ascii="細明體" w:hAnsi="細明體"/>
        </w:rPr>
      </w:pPr>
    </w:p>
    <w:p w:rsidR="008F2003" w:rsidRDefault="008F2003" w:rsidP="007E420D">
      <w:pPr>
        <w:pStyle w:val="aa"/>
        <w:tabs>
          <w:tab w:val="left" w:pos="567"/>
        </w:tabs>
        <w:snapToGrid w:val="0"/>
        <w:spacing w:before="80"/>
        <w:ind w:leftChars="0" w:left="283"/>
        <w:rPr>
          <w:rFonts w:ascii="細明體" w:hAnsi="細明體"/>
        </w:rPr>
      </w:pPr>
    </w:p>
    <w:p w:rsidR="008F2003" w:rsidRDefault="008F2003" w:rsidP="007E420D">
      <w:pPr>
        <w:pStyle w:val="aa"/>
        <w:tabs>
          <w:tab w:val="left" w:pos="567"/>
        </w:tabs>
        <w:snapToGrid w:val="0"/>
        <w:spacing w:before="80"/>
        <w:ind w:leftChars="0" w:left="283"/>
        <w:rPr>
          <w:rFonts w:ascii="細明體" w:hAnsi="細明體"/>
        </w:rPr>
      </w:pPr>
    </w:p>
    <w:p w:rsidR="008F2003" w:rsidRPr="007E420D" w:rsidRDefault="008F2003" w:rsidP="007E420D">
      <w:pPr>
        <w:pStyle w:val="aa"/>
        <w:tabs>
          <w:tab w:val="left" w:pos="567"/>
        </w:tabs>
        <w:snapToGrid w:val="0"/>
        <w:spacing w:before="80"/>
        <w:ind w:leftChars="0" w:left="283"/>
        <w:rPr>
          <w:rFonts w:ascii="細明體" w:hAnsi="細明體"/>
        </w:rPr>
      </w:pPr>
    </w:p>
    <w:p w:rsidR="007E420D" w:rsidRPr="000A74F5" w:rsidRDefault="007E420D" w:rsidP="003646F6">
      <w:pPr>
        <w:pStyle w:val="Normal1"/>
        <w:numPr>
          <w:ilvl w:val="0"/>
          <w:numId w:val="23"/>
        </w:numPr>
        <w:tabs>
          <w:tab w:val="left" w:pos="567"/>
        </w:tabs>
        <w:snapToGrid w:val="0"/>
        <w:spacing w:before="80"/>
        <w:textAlignment w:val="center"/>
        <w:rPr>
          <w:rFonts w:eastAsia="DengXian"/>
          <w:sz w:val="24"/>
          <w:lang w:eastAsia="zh-CN"/>
        </w:rPr>
      </w:pPr>
      <w:bookmarkStart w:id="253" w:name="QQ210113003947_1_H"/>
      <w:bookmarkStart w:id="254" w:name="QQ210113003947"/>
      <w:r w:rsidRPr="000A74F5">
        <w:rPr>
          <w:rFonts w:hint="eastAsia"/>
          <w:kern w:val="2"/>
          <w:sz w:val="24"/>
        </w:rPr>
        <w:t>以下是關於</w:t>
      </w:r>
      <w:r w:rsidRPr="000A74F5">
        <w:rPr>
          <w:rFonts w:hint="eastAsia"/>
          <w:kern w:val="2"/>
          <w:sz w:val="24"/>
        </w:rPr>
        <w:t>18</w:t>
      </w:r>
      <w:r w:rsidRPr="000A74F5">
        <w:rPr>
          <w:rFonts w:hint="eastAsia"/>
          <w:kern w:val="2"/>
          <w:sz w:val="24"/>
        </w:rPr>
        <w:t>世紀後期法國政治的資料，請閱讀後作答</w:t>
      </w:r>
      <w:r w:rsidRPr="000A74F5">
        <w:rPr>
          <w:kern w:val="2"/>
          <w:sz w:val="24"/>
        </w:rPr>
        <w:br/>
      </w:r>
      <w:r w:rsidRPr="000A74F5">
        <w:rPr>
          <w:rFonts w:hint="eastAsia"/>
          <w:kern w:val="2"/>
          <w:sz w:val="24"/>
        </w:rPr>
        <w:t>【資料一】選自</w:t>
      </w:r>
      <w:r w:rsidRPr="000A74F5">
        <w:rPr>
          <w:rFonts w:hint="eastAsia"/>
          <w:kern w:val="2"/>
          <w:sz w:val="24"/>
        </w:rPr>
        <w:t>1789</w:t>
      </w:r>
      <w:r w:rsidRPr="000A74F5">
        <w:rPr>
          <w:rFonts w:hint="eastAsia"/>
          <w:kern w:val="2"/>
          <w:sz w:val="24"/>
        </w:rPr>
        <w:t>《人權宣言》</w:t>
      </w:r>
      <w:r w:rsidRPr="000A74F5">
        <w:rPr>
          <w:kern w:val="2"/>
          <w:sz w:val="24"/>
        </w:rPr>
        <w:br/>
      </w:r>
      <w:r w:rsidRPr="000A74F5">
        <w:rPr>
          <w:rFonts w:hint="eastAsia"/>
          <w:kern w:val="2"/>
          <w:sz w:val="24"/>
        </w:rPr>
        <w:t>組成國民議會的法國人民的代表們，認為不知人權、忽視人權或輕蔑人權是公眾不幸和政府腐敗的唯一原因，所以決定把自然的、不可剝奪的和神聖的人權闡明于莊嚴的宣言之中……</w:t>
      </w:r>
      <w:r w:rsidRPr="000A74F5">
        <w:rPr>
          <w:kern w:val="2"/>
          <w:sz w:val="24"/>
        </w:rPr>
        <w:br/>
      </w:r>
      <w:r w:rsidRPr="000A74F5">
        <w:rPr>
          <w:rFonts w:hint="eastAsia"/>
          <w:kern w:val="2"/>
          <w:sz w:val="24"/>
        </w:rPr>
        <w:t>第六條　法律是公共意志的表現。全國公民都有權親身或經由其代表去參與法律的制定。</w:t>
      </w:r>
      <w:r w:rsidRPr="000A74F5">
        <w:rPr>
          <w:kern w:val="2"/>
          <w:sz w:val="24"/>
        </w:rPr>
        <w:br/>
      </w:r>
      <w:r w:rsidRPr="000A74F5">
        <w:rPr>
          <w:rFonts w:hint="eastAsia"/>
          <w:kern w:val="2"/>
          <w:sz w:val="24"/>
        </w:rPr>
        <w:t>【資料二】選自《</w:t>
      </w:r>
      <w:r w:rsidRPr="000A74F5">
        <w:rPr>
          <w:rFonts w:hint="eastAsia"/>
          <w:kern w:val="2"/>
          <w:sz w:val="24"/>
        </w:rPr>
        <w:t>1791</w:t>
      </w:r>
      <w:r w:rsidRPr="000A74F5">
        <w:rPr>
          <w:rFonts w:hint="eastAsia"/>
          <w:kern w:val="2"/>
          <w:sz w:val="24"/>
        </w:rPr>
        <w:t>年憲法》</w:t>
      </w:r>
      <w:r w:rsidRPr="000A74F5">
        <w:rPr>
          <w:kern w:val="2"/>
          <w:sz w:val="24"/>
        </w:rPr>
        <w:br/>
      </w:r>
      <w:r w:rsidRPr="000A74F5">
        <w:rPr>
          <w:rFonts w:hint="eastAsia"/>
          <w:kern w:val="2"/>
          <w:sz w:val="24"/>
        </w:rPr>
        <w:t>第三篇　國家權力</w:t>
      </w:r>
      <w:r w:rsidRPr="000A74F5">
        <w:rPr>
          <w:kern w:val="2"/>
          <w:sz w:val="24"/>
        </w:rPr>
        <w:br/>
      </w:r>
      <w:r w:rsidRPr="000A74F5">
        <w:rPr>
          <w:rFonts w:hint="eastAsia"/>
          <w:kern w:val="2"/>
          <w:sz w:val="24"/>
        </w:rPr>
        <w:t>第一章　國民立法議會</w:t>
      </w:r>
      <w:r w:rsidRPr="000A74F5">
        <w:rPr>
          <w:kern w:val="2"/>
          <w:sz w:val="24"/>
        </w:rPr>
        <w:br/>
      </w:r>
      <w:r w:rsidRPr="000A74F5">
        <w:rPr>
          <w:rFonts w:hint="eastAsia"/>
          <w:kern w:val="2"/>
          <w:sz w:val="24"/>
        </w:rPr>
        <w:t>第二節　初級會議　選舉人的選任</w:t>
      </w:r>
      <w:r w:rsidRPr="000A74F5">
        <w:rPr>
          <w:kern w:val="2"/>
          <w:sz w:val="24"/>
        </w:rPr>
        <w:br/>
      </w:r>
      <w:r w:rsidRPr="000A74F5">
        <w:rPr>
          <w:rFonts w:hint="eastAsia"/>
          <w:kern w:val="2"/>
          <w:sz w:val="24"/>
        </w:rPr>
        <w:t>第一條　為了組成國民立法議會，積極公民們應每年一次在城市集合為初級會議。</w:t>
      </w:r>
      <w:r w:rsidRPr="000A74F5">
        <w:rPr>
          <w:kern w:val="2"/>
          <w:sz w:val="24"/>
        </w:rPr>
        <w:br/>
      </w:r>
      <w:r w:rsidRPr="000A74F5">
        <w:rPr>
          <w:rFonts w:hint="eastAsia"/>
          <w:kern w:val="2"/>
          <w:sz w:val="24"/>
        </w:rPr>
        <w:t>第二條　凡屬積極公民，必須：……在王國內任何一地至少已經繳納了相當三個工作日價值的直接稅，並須提出納稅的收據。</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51"/>
        <w:gridCol w:w="1151"/>
        <w:gridCol w:w="1152"/>
      </w:tblGrid>
      <w:tr w:rsidR="007E420D" w:rsidRPr="000A74F5" w:rsidTr="00FD3665">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階層</w:t>
            </w:r>
          </w:p>
        </w:tc>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1789</w:t>
            </w:r>
            <w:r w:rsidRPr="000A74F5">
              <w:rPr>
                <w:kern w:val="2"/>
                <w:sz w:val="24"/>
              </w:rPr>
              <w:t>年</w:t>
            </w:r>
          </w:p>
        </w:tc>
        <w:tc>
          <w:tcPr>
            <w:tcW w:w="1152"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1802</w:t>
            </w:r>
            <w:r w:rsidRPr="000A74F5">
              <w:rPr>
                <w:kern w:val="2"/>
                <w:sz w:val="24"/>
              </w:rPr>
              <w:t>年</w:t>
            </w:r>
          </w:p>
        </w:tc>
      </w:tr>
      <w:tr w:rsidR="007E420D" w:rsidRPr="000A74F5" w:rsidTr="00FD3665">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甲</w:t>
            </w:r>
          </w:p>
        </w:tc>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20</w:t>
            </w:r>
          </w:p>
        </w:tc>
        <w:tc>
          <w:tcPr>
            <w:tcW w:w="1152"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0</w:t>
            </w:r>
          </w:p>
        </w:tc>
      </w:tr>
      <w:tr w:rsidR="007E420D" w:rsidRPr="000A74F5" w:rsidTr="00FD3665">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乙</w:t>
            </w:r>
          </w:p>
        </w:tc>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22</w:t>
            </w:r>
          </w:p>
        </w:tc>
        <w:tc>
          <w:tcPr>
            <w:tcW w:w="1152"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12</w:t>
            </w:r>
          </w:p>
        </w:tc>
      </w:tr>
      <w:tr w:rsidR="007E420D" w:rsidRPr="000A74F5" w:rsidTr="00FD3665">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丙</w:t>
            </w:r>
          </w:p>
        </w:tc>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16</w:t>
            </w:r>
          </w:p>
        </w:tc>
        <w:tc>
          <w:tcPr>
            <w:tcW w:w="1152"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28</w:t>
            </w:r>
          </w:p>
        </w:tc>
      </w:tr>
      <w:tr w:rsidR="007E420D" w:rsidRPr="000A74F5" w:rsidTr="00FD3665">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丁</w:t>
            </w:r>
          </w:p>
        </w:tc>
        <w:tc>
          <w:tcPr>
            <w:tcW w:w="1151"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30</w:t>
            </w:r>
          </w:p>
        </w:tc>
        <w:tc>
          <w:tcPr>
            <w:tcW w:w="1152" w:type="dxa"/>
            <w:shd w:val="clear" w:color="auto" w:fill="auto"/>
            <w:vAlign w:val="center"/>
          </w:tcPr>
          <w:p w:rsidR="007E420D" w:rsidRPr="000A74F5" w:rsidRDefault="007E420D" w:rsidP="00FD3665">
            <w:pPr>
              <w:pStyle w:val="Normal0"/>
              <w:jc w:val="center"/>
              <w:textAlignment w:val="center"/>
              <w:rPr>
                <w:kern w:val="2"/>
                <w:sz w:val="24"/>
              </w:rPr>
            </w:pPr>
            <w:r w:rsidRPr="000A74F5">
              <w:rPr>
                <w:kern w:val="2"/>
                <w:sz w:val="24"/>
              </w:rPr>
              <w:t>42</w:t>
            </w:r>
          </w:p>
        </w:tc>
      </w:tr>
    </w:tbl>
    <w:p w:rsidR="00DF65E3" w:rsidRPr="007E420D" w:rsidRDefault="007E420D" w:rsidP="007E420D">
      <w:pPr>
        <w:tabs>
          <w:tab w:val="left" w:pos="567"/>
        </w:tabs>
        <w:snapToGrid w:val="0"/>
        <w:spacing w:before="80"/>
        <w:ind w:left="283"/>
        <w:rPr>
          <w:rFonts w:ascii="細明體" w:hAnsi="細明體"/>
        </w:rPr>
      </w:pPr>
      <w:r w:rsidRPr="000A74F5">
        <w:rPr>
          <w:rFonts w:hint="eastAsia"/>
        </w:rPr>
        <w:t>由此可知，法國大革命裡，哪一個群體是在政治權利方面的最大受惠者？</w:t>
      </w:r>
      <w:bookmarkEnd w:id="253"/>
      <w:bookmarkEnd w:id="254"/>
      <w:r w:rsidR="00DF65E3" w:rsidRPr="007E420D">
        <w:rPr>
          <w:rFonts w:cstheme="minorBidi"/>
        </w:rPr>
        <w:br/>
      </w:r>
      <w:r w:rsidR="008F2003" w:rsidRPr="008F2003">
        <w:rPr>
          <w:rFonts w:cstheme="minorBidi" w:hint="eastAsia"/>
          <w:b/>
        </w:rPr>
        <w:t>答</w:t>
      </w:r>
      <w:r w:rsidR="008F2003" w:rsidRPr="008F2003">
        <w:rPr>
          <w:rFonts w:ascii="細明體" w:hAnsi="細明體" w:cstheme="minorBidi" w:hint="eastAsia"/>
          <w:b/>
        </w:rPr>
        <w:t>：</w:t>
      </w:r>
      <w:r w:rsidR="00DF65E3" w:rsidRPr="007E420D">
        <w:rPr>
          <w:rFonts w:cstheme="minorBidi"/>
        </w:rPr>
        <w:br/>
      </w:r>
      <w:r w:rsidR="00DF65E3" w:rsidRPr="007E420D">
        <w:rPr>
          <w:rFonts w:cstheme="minorBidi"/>
        </w:rPr>
        <w:br/>
      </w:r>
      <w:r w:rsidR="00DF65E3" w:rsidRPr="007E420D">
        <w:rPr>
          <w:rFonts w:cstheme="minorBidi"/>
        </w:rPr>
        <w:br/>
      </w:r>
    </w:p>
    <w:p w:rsidR="008331A3" w:rsidRDefault="008331A3" w:rsidP="00DF65E3">
      <w:pPr>
        <w:snapToGrid w:val="0"/>
        <w:rPr>
          <w:rFonts w:ascii="細明體" w:hAnsi="細明體"/>
        </w:rPr>
      </w:pPr>
    </w:p>
    <w:p w:rsidR="00BE080B" w:rsidRDefault="00BE080B" w:rsidP="00DF65E3">
      <w:pPr>
        <w:snapToGrid w:val="0"/>
        <w:rPr>
          <w:rFonts w:ascii="細明體" w:hAnsi="細明體"/>
        </w:rPr>
      </w:pPr>
    </w:p>
    <w:p w:rsidR="00BE080B" w:rsidRPr="00BE080B" w:rsidRDefault="00BE080B" w:rsidP="00DF65E3">
      <w:pPr>
        <w:snapToGrid w:val="0"/>
        <w:rPr>
          <w:rFonts w:ascii="細明體" w:hAnsi="細明體"/>
          <w:b/>
          <w:sz w:val="28"/>
          <w:szCs w:val="28"/>
        </w:rPr>
      </w:pPr>
      <w:r>
        <w:rPr>
          <w:rFonts w:ascii="細明體" w:hAnsi="細明體" w:hint="eastAsia"/>
        </w:rPr>
        <w:t xml:space="preserve">                                                                                          </w:t>
      </w:r>
      <w:r>
        <w:rPr>
          <w:rFonts w:ascii="細明體" w:hAnsi="細明體" w:hint="eastAsia"/>
          <w:b/>
          <w:sz w:val="28"/>
          <w:szCs w:val="28"/>
        </w:rPr>
        <w:t>★</w:t>
      </w:r>
      <w:r w:rsidRPr="00BE080B">
        <w:rPr>
          <w:rFonts w:ascii="細明體" w:hAnsi="細明體" w:hint="eastAsia"/>
          <w:b/>
          <w:sz w:val="28"/>
          <w:szCs w:val="28"/>
        </w:rPr>
        <w:t xml:space="preserve">此張試卷請繳回 </w:t>
      </w:r>
    </w:p>
    <w:sectPr w:rsidR="00BE080B" w:rsidRPr="00BE080B" w:rsidSect="00DF65E3">
      <w:footerReference w:type="even" r:id="rId9"/>
      <w:footerReference w:type="default" r:id="rId10"/>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C5" w:rsidRDefault="001E19C5">
      <w:r>
        <w:separator/>
      </w:r>
    </w:p>
  </w:endnote>
  <w:endnote w:type="continuationSeparator" w:id="0">
    <w:p w:rsidR="001E19C5" w:rsidRDefault="001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5A1F3D">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C5" w:rsidRDefault="001E19C5">
      <w:r>
        <w:separator/>
      </w:r>
    </w:p>
  </w:footnote>
  <w:footnote w:type="continuationSeparator" w:id="0">
    <w:p w:rsidR="001E19C5" w:rsidRDefault="001E1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3" w15:restartNumberingAfterBreak="0">
    <w:nsid w:val="1CF513B5"/>
    <w:multiLevelType w:val="hybridMultilevel"/>
    <w:tmpl w:val="64C07A10"/>
    <w:lvl w:ilvl="0" w:tplc="20360734">
      <w:start w:val="1"/>
      <w:numFmt w:val="decimal"/>
      <w:lvlRestart w:val="0"/>
      <w:suff w:val="space"/>
      <w:lvlText w:val="%1."/>
      <w:lvlJc w:val="right"/>
      <w:pPr>
        <w:ind w:left="566"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221A7E33"/>
    <w:multiLevelType w:val="hybridMultilevel"/>
    <w:tmpl w:val="56E4E24A"/>
    <w:lvl w:ilvl="0" w:tplc="6396DC34">
      <w:start w:val="1"/>
      <w:numFmt w:val="upperLetter"/>
      <w:lvlText w:val="(%1)"/>
      <w:lvlJc w:val="left"/>
      <w:pPr>
        <w:ind w:left="1607" w:hanging="360"/>
      </w:pPr>
      <w:rPr>
        <w:rFonts w:cs="Times New Roman"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5" w15:restartNumberingAfterBreak="0">
    <w:nsid w:val="2D001171"/>
    <w:multiLevelType w:val="hybridMultilevel"/>
    <w:tmpl w:val="1AB4E39E"/>
    <w:lvl w:ilvl="0" w:tplc="20360734">
      <w:start w:val="1"/>
      <w:numFmt w:val="decimal"/>
      <w:lvlRestart w:val="0"/>
      <w:suff w:val="space"/>
      <w:lvlText w:val="%1."/>
      <w:lvlJc w:val="right"/>
      <w:pPr>
        <w:ind w:left="1530"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6" w15:restartNumberingAfterBreak="0">
    <w:nsid w:val="305C74CA"/>
    <w:multiLevelType w:val="singleLevel"/>
    <w:tmpl w:val="58FE76FC"/>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31A25508"/>
    <w:multiLevelType w:val="hybridMultilevel"/>
    <w:tmpl w:val="DB583FF0"/>
    <w:lvl w:ilvl="0" w:tplc="E04C8220">
      <w:start w:val="49"/>
      <w:numFmt w:val="decimal"/>
      <w:lvlRestart w:val="0"/>
      <w:suff w:val="space"/>
      <w:lvlText w:val="%1."/>
      <w:lvlJc w:val="right"/>
      <w:pPr>
        <w:ind w:left="283" w:firstLine="0"/>
      </w:pPr>
      <w:rPr>
        <w:rFonts w:ascii="Times New Roman" w:hAnsi="Times New Roman" w:cs="Times New Roman" w:hint="eastAsia"/>
        <w:b/>
        <w:i w:val="0"/>
        <w:caps w:val="0"/>
        <w:strike w:val="0"/>
        <w:dstrike w:val="0"/>
        <w:vanish w:val="0"/>
        <w:color w:val="auto"/>
        <w:sz w:val="24"/>
        <w:u w:val="none"/>
        <w:effec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70F68"/>
    <w:multiLevelType w:val="singleLevel"/>
    <w:tmpl w:val="68AAD824"/>
    <w:lvl w:ilvl="0">
      <w:start w:val="44"/>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0"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4D2D0092"/>
    <w:multiLevelType w:val="singleLevel"/>
    <w:tmpl w:val="20360734"/>
    <w:lvl w:ilvl="0">
      <w:start w:val="1"/>
      <w:numFmt w:val="decimal"/>
      <w:lvlRestart w:val="0"/>
      <w:suff w:val="space"/>
      <w:lvlText w:val="%1."/>
      <w:lvlJc w:val="right"/>
      <w:pPr>
        <w:ind w:left="283"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4F6F1C42"/>
    <w:multiLevelType w:val="singleLevel"/>
    <w:tmpl w:val="20360734"/>
    <w:lvl w:ilvl="0">
      <w:start w:val="1"/>
      <w:numFmt w:val="decimal"/>
      <w:lvlRestart w:val="0"/>
      <w:suff w:val="space"/>
      <w:lvlText w:val="%1."/>
      <w:lvlJc w:val="right"/>
      <w:pPr>
        <w:ind w:left="283"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3A368D6"/>
    <w:multiLevelType w:val="singleLevel"/>
    <w:tmpl w:val="58FE76FC"/>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6" w15:restartNumberingAfterBreak="0">
    <w:nsid w:val="58A5001E"/>
    <w:multiLevelType w:val="singleLevel"/>
    <w:tmpl w:val="20360734"/>
    <w:lvl w:ilvl="0">
      <w:start w:val="1"/>
      <w:numFmt w:val="decimal"/>
      <w:lvlRestart w:val="0"/>
      <w:suff w:val="space"/>
      <w:lvlText w:val="%1."/>
      <w:lvlJc w:val="right"/>
      <w:pPr>
        <w:ind w:left="283"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5C4B7FA5"/>
    <w:multiLevelType w:val="hybridMultilevel"/>
    <w:tmpl w:val="92402F7E"/>
    <w:lvl w:ilvl="0" w:tplc="20360734">
      <w:start w:val="1"/>
      <w:numFmt w:val="decimal"/>
      <w:lvlRestart w:val="0"/>
      <w:suff w:val="space"/>
      <w:lvlText w:val="%1."/>
      <w:lvlJc w:val="right"/>
      <w:pPr>
        <w:ind w:left="1530" w:firstLine="0"/>
      </w:pPr>
      <w:rPr>
        <w:rFonts w:ascii="Times New Roman" w:hAnsi="Times New Roman" w:cs="Times New Roman"/>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9" w15:restartNumberingAfterBreak="0">
    <w:nsid w:val="6C5F5109"/>
    <w:multiLevelType w:val="singleLevel"/>
    <w:tmpl w:val="306027DC"/>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0"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1"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2"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1"/>
  </w:num>
  <w:num w:numId="2">
    <w:abstractNumId w:val="10"/>
  </w:num>
  <w:num w:numId="3">
    <w:abstractNumId w:val="22"/>
  </w:num>
  <w:num w:numId="4">
    <w:abstractNumId w:val="0"/>
  </w:num>
  <w:num w:numId="5">
    <w:abstractNumId w:val="21"/>
  </w:num>
  <w:num w:numId="6">
    <w:abstractNumId w:val="2"/>
  </w:num>
  <w:num w:numId="7">
    <w:abstractNumId w:val="20"/>
  </w:num>
  <w:num w:numId="8">
    <w:abstractNumId w:val="12"/>
  </w:num>
  <w:num w:numId="9">
    <w:abstractNumId w:val="13"/>
  </w:num>
  <w:num w:numId="10">
    <w:abstractNumId w:val="17"/>
  </w:num>
  <w:num w:numId="11">
    <w:abstractNumId w:val="7"/>
  </w:num>
  <w:num w:numId="12">
    <w:abstractNumId w:val="5"/>
  </w:num>
  <w:num w:numId="13">
    <w:abstractNumId w:val="11"/>
  </w:num>
  <w:num w:numId="14">
    <w:abstractNumId w:val="18"/>
  </w:num>
  <w:num w:numId="15">
    <w:abstractNumId w:val="14"/>
  </w:num>
  <w:num w:numId="16">
    <w:abstractNumId w:val="3"/>
  </w:num>
  <w:num w:numId="17">
    <w:abstractNumId w:val="16"/>
  </w:num>
  <w:num w:numId="18">
    <w:abstractNumId w:val="6"/>
  </w:num>
  <w:num w:numId="19">
    <w:abstractNumId w:val="15"/>
  </w:num>
  <w:num w:numId="20">
    <w:abstractNumId w:val="4"/>
  </w:num>
  <w:num w:numId="21">
    <w:abstractNumId w:val="9"/>
  </w:num>
  <w:num w:numId="22">
    <w:abstractNumId w:val="19"/>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CC"/>
    <w:rsid w:val="000116F3"/>
    <w:rsid w:val="000403C1"/>
    <w:rsid w:val="000454FD"/>
    <w:rsid w:val="00054D10"/>
    <w:rsid w:val="00092450"/>
    <w:rsid w:val="000B2008"/>
    <w:rsid w:val="000B5236"/>
    <w:rsid w:val="000B7902"/>
    <w:rsid w:val="000D1164"/>
    <w:rsid w:val="000E1E30"/>
    <w:rsid w:val="000F143D"/>
    <w:rsid w:val="000F2193"/>
    <w:rsid w:val="00127827"/>
    <w:rsid w:val="00136F0E"/>
    <w:rsid w:val="001439DE"/>
    <w:rsid w:val="00146C52"/>
    <w:rsid w:val="0015050C"/>
    <w:rsid w:val="00152307"/>
    <w:rsid w:val="00167B3E"/>
    <w:rsid w:val="001A2DCD"/>
    <w:rsid w:val="001B7F9B"/>
    <w:rsid w:val="001C07CF"/>
    <w:rsid w:val="001C7DEC"/>
    <w:rsid w:val="001E19C5"/>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51229"/>
    <w:rsid w:val="003646F6"/>
    <w:rsid w:val="00384AAC"/>
    <w:rsid w:val="003B4A67"/>
    <w:rsid w:val="003B5C2C"/>
    <w:rsid w:val="003B662F"/>
    <w:rsid w:val="003C226A"/>
    <w:rsid w:val="003C69EF"/>
    <w:rsid w:val="003D3EE7"/>
    <w:rsid w:val="003D7B2D"/>
    <w:rsid w:val="003F2D40"/>
    <w:rsid w:val="00406FCD"/>
    <w:rsid w:val="00411EDB"/>
    <w:rsid w:val="00421273"/>
    <w:rsid w:val="00475A3E"/>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54B6"/>
    <w:rsid w:val="005821B0"/>
    <w:rsid w:val="005956B9"/>
    <w:rsid w:val="005A1F3D"/>
    <w:rsid w:val="005B04F8"/>
    <w:rsid w:val="005B6250"/>
    <w:rsid w:val="005D3830"/>
    <w:rsid w:val="005E40E2"/>
    <w:rsid w:val="005F65B3"/>
    <w:rsid w:val="00603641"/>
    <w:rsid w:val="00621FDF"/>
    <w:rsid w:val="00634A3F"/>
    <w:rsid w:val="00686C21"/>
    <w:rsid w:val="006C5005"/>
    <w:rsid w:val="006C6C42"/>
    <w:rsid w:val="006D4460"/>
    <w:rsid w:val="006D69AA"/>
    <w:rsid w:val="00701511"/>
    <w:rsid w:val="007060DB"/>
    <w:rsid w:val="00712700"/>
    <w:rsid w:val="00712AF9"/>
    <w:rsid w:val="00713B2B"/>
    <w:rsid w:val="00714127"/>
    <w:rsid w:val="00723F77"/>
    <w:rsid w:val="00736A03"/>
    <w:rsid w:val="007428B0"/>
    <w:rsid w:val="00746B5C"/>
    <w:rsid w:val="007552F9"/>
    <w:rsid w:val="007579F9"/>
    <w:rsid w:val="00766A69"/>
    <w:rsid w:val="007A4AA2"/>
    <w:rsid w:val="007C3339"/>
    <w:rsid w:val="007C45F8"/>
    <w:rsid w:val="007E2136"/>
    <w:rsid w:val="007E420D"/>
    <w:rsid w:val="007E6335"/>
    <w:rsid w:val="008027B3"/>
    <w:rsid w:val="008219B3"/>
    <w:rsid w:val="00830713"/>
    <w:rsid w:val="008331A3"/>
    <w:rsid w:val="008414D1"/>
    <w:rsid w:val="00841FE1"/>
    <w:rsid w:val="00864ED0"/>
    <w:rsid w:val="0086545C"/>
    <w:rsid w:val="00884B8D"/>
    <w:rsid w:val="00885ACA"/>
    <w:rsid w:val="00894130"/>
    <w:rsid w:val="008A2C57"/>
    <w:rsid w:val="008A2DA9"/>
    <w:rsid w:val="008C37E0"/>
    <w:rsid w:val="008D16BE"/>
    <w:rsid w:val="008F2003"/>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B3BAF"/>
    <w:rsid w:val="00AE1EAA"/>
    <w:rsid w:val="00AE6C09"/>
    <w:rsid w:val="00B0134F"/>
    <w:rsid w:val="00B06EB7"/>
    <w:rsid w:val="00B0788F"/>
    <w:rsid w:val="00B3112C"/>
    <w:rsid w:val="00B3302D"/>
    <w:rsid w:val="00B41D45"/>
    <w:rsid w:val="00B576E5"/>
    <w:rsid w:val="00B65B9C"/>
    <w:rsid w:val="00BB30A5"/>
    <w:rsid w:val="00BC7B81"/>
    <w:rsid w:val="00BE080B"/>
    <w:rsid w:val="00BF2977"/>
    <w:rsid w:val="00BF4FE8"/>
    <w:rsid w:val="00C05819"/>
    <w:rsid w:val="00C0694D"/>
    <w:rsid w:val="00C20CDB"/>
    <w:rsid w:val="00C31AAD"/>
    <w:rsid w:val="00C328A0"/>
    <w:rsid w:val="00C5008E"/>
    <w:rsid w:val="00C61133"/>
    <w:rsid w:val="00C62B0B"/>
    <w:rsid w:val="00C70B96"/>
    <w:rsid w:val="00C8150D"/>
    <w:rsid w:val="00C9379F"/>
    <w:rsid w:val="00C94C33"/>
    <w:rsid w:val="00CB7D0C"/>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DF65E3"/>
    <w:rsid w:val="00E045AE"/>
    <w:rsid w:val="00E1049F"/>
    <w:rsid w:val="00E33861"/>
    <w:rsid w:val="00E346E1"/>
    <w:rsid w:val="00E63916"/>
    <w:rsid w:val="00E66A3C"/>
    <w:rsid w:val="00E839C1"/>
    <w:rsid w:val="00EC0034"/>
    <w:rsid w:val="00ED3897"/>
    <w:rsid w:val="00EE15E0"/>
    <w:rsid w:val="00EE412E"/>
    <w:rsid w:val="00F03A1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48F3"/>
    <w:rsid w:val="00FC6EA6"/>
    <w:rsid w:val="00FC725D"/>
    <w:rsid w:val="00FD1171"/>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4109C-E77A-4CE9-80E4-65A9CDC8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DF65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7755</Characters>
  <Application>Microsoft Office Word</Application>
  <DocSecurity>0</DocSecurity>
  <Lines>64</Lines>
  <Paragraphs>18</Paragraphs>
  <ScaleCrop>false</ScaleCrop>
  <Company>康熹文化</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zssh</cp:lastModifiedBy>
  <cp:revision>2</cp:revision>
  <dcterms:created xsi:type="dcterms:W3CDTF">2021-11-02T06:31:00Z</dcterms:created>
  <dcterms:modified xsi:type="dcterms:W3CDTF">2021-11-02T06:31:00Z</dcterms:modified>
</cp:coreProperties>
</file>