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9F0" w:rsidRPr="006E611E" w:rsidRDefault="000E39F0" w:rsidP="000D181B">
      <w:pPr>
        <w:spacing w:line="400" w:lineRule="exact"/>
        <w:rPr>
          <w:rFonts w:ascii="微軟正黑體" w:eastAsia="微軟正黑體" w:hAnsi="微軟正黑體"/>
          <w:sz w:val="26"/>
          <w:szCs w:val="26"/>
          <w:bdr w:val="single" w:sz="4" w:space="0" w:color="auto"/>
        </w:rPr>
      </w:pPr>
      <w:bookmarkStart w:id="0" w:name="SeqStyle1"/>
      <w:r w:rsidRPr="006E611E">
        <w:rPr>
          <w:rFonts w:ascii="微軟正黑體" w:eastAsia="微軟正黑體" w:hAnsi="微軟正黑體"/>
          <w:sz w:val="26"/>
          <w:szCs w:val="26"/>
        </w:rPr>
        <w:t xml:space="preserve">基隆市立中山高中　110學年度第1學期　</w:t>
      </w:r>
      <w:bookmarkStart w:id="1" w:name="TitleScope"/>
      <w:r w:rsidRPr="006E611E">
        <w:rPr>
          <w:rFonts w:ascii="微軟正黑體" w:eastAsia="微軟正黑體" w:hAnsi="微軟正黑體"/>
          <w:sz w:val="26"/>
          <w:szCs w:val="26"/>
          <w:bdr w:val="single" w:sz="4" w:space="0" w:color="auto"/>
        </w:rPr>
        <w:t>高</w:t>
      </w:r>
      <w:r w:rsidRPr="006E611E">
        <w:rPr>
          <w:rFonts w:ascii="微軟正黑體" w:eastAsia="微軟正黑體" w:hAnsi="微軟正黑體" w:hint="eastAsia"/>
          <w:sz w:val="26"/>
          <w:szCs w:val="26"/>
          <w:bdr w:val="single" w:sz="4" w:space="0" w:color="auto"/>
        </w:rPr>
        <w:t>一愛班</w:t>
      </w:r>
      <w:r w:rsidRPr="006E611E">
        <w:rPr>
          <w:rFonts w:ascii="微軟正黑體" w:eastAsia="微軟正黑體" w:hAnsi="微軟正黑體"/>
          <w:sz w:val="26"/>
          <w:szCs w:val="26"/>
        </w:rPr>
        <w:t xml:space="preserve">　公民與社會第</w:t>
      </w:r>
      <w:r w:rsidR="00CF2373" w:rsidRPr="006E611E">
        <w:rPr>
          <w:rFonts w:ascii="微軟正黑體" w:eastAsia="微軟正黑體" w:hAnsi="微軟正黑體" w:hint="eastAsia"/>
          <w:sz w:val="26"/>
          <w:szCs w:val="26"/>
        </w:rPr>
        <w:t>2</w:t>
      </w:r>
      <w:r w:rsidRPr="006E611E">
        <w:rPr>
          <w:rFonts w:ascii="微軟正黑體" w:eastAsia="微軟正黑體" w:hAnsi="微軟正黑體"/>
          <w:sz w:val="26"/>
          <w:szCs w:val="26"/>
        </w:rPr>
        <w:t>次段考試題（龍騰第</w:t>
      </w:r>
      <w:r w:rsidRPr="006E611E">
        <w:rPr>
          <w:rFonts w:ascii="微軟正黑體" w:eastAsia="微軟正黑體" w:hAnsi="微軟正黑體" w:hint="eastAsia"/>
          <w:sz w:val="26"/>
          <w:szCs w:val="26"/>
        </w:rPr>
        <w:t>一</w:t>
      </w:r>
      <w:r w:rsidRPr="006E611E">
        <w:rPr>
          <w:rFonts w:ascii="微軟正黑體" w:eastAsia="微軟正黑體" w:hAnsi="微軟正黑體"/>
          <w:sz w:val="26"/>
          <w:szCs w:val="26"/>
        </w:rPr>
        <w:t>冊第</w:t>
      </w:r>
      <w:r w:rsidRPr="006E611E">
        <w:rPr>
          <w:rFonts w:ascii="微軟正黑體" w:eastAsia="微軟正黑體" w:hAnsi="微軟正黑體" w:hint="eastAsia"/>
          <w:sz w:val="26"/>
          <w:szCs w:val="26"/>
        </w:rPr>
        <w:t>2</w:t>
      </w:r>
      <w:r w:rsidRPr="006E611E">
        <w:rPr>
          <w:rFonts w:ascii="微軟正黑體" w:eastAsia="微軟正黑體" w:hAnsi="微軟正黑體"/>
          <w:sz w:val="26"/>
          <w:szCs w:val="26"/>
        </w:rPr>
        <w:t>課）</w:t>
      </w:r>
    </w:p>
    <w:bookmarkEnd w:id="1"/>
    <w:p w:rsidR="00F63C14" w:rsidRPr="006E611E" w:rsidRDefault="000E39F0" w:rsidP="000D181B">
      <w:pPr>
        <w:snapToGrid w:val="0"/>
        <w:spacing w:line="400" w:lineRule="exact"/>
        <w:rPr>
          <w:rFonts w:ascii="微軟正黑體" w:eastAsia="微軟正黑體" w:hAnsi="微軟正黑體"/>
          <w:spacing w:val="-4"/>
          <w:sz w:val="26"/>
          <w:szCs w:val="26"/>
        </w:rPr>
      </w:pPr>
      <w:r w:rsidRPr="006E611E">
        <w:rPr>
          <w:rFonts w:ascii="微軟正黑體" w:eastAsia="微軟正黑體" w:hAnsi="微軟正黑體"/>
          <w:sz w:val="26"/>
          <w:szCs w:val="26"/>
          <w:u w:val="single"/>
        </w:rPr>
        <w:t>使用</w:t>
      </w:r>
      <w:r w:rsidRPr="006E611E">
        <w:rPr>
          <w:rFonts w:ascii="微軟正黑體" w:eastAsia="微軟正黑體" w:hAnsi="微軟正黑體" w:hint="eastAsia"/>
          <w:sz w:val="26"/>
          <w:szCs w:val="26"/>
          <w:u w:val="single"/>
        </w:rPr>
        <w:t>新電腦</w:t>
      </w:r>
      <w:r w:rsidRPr="006E611E">
        <w:rPr>
          <w:rFonts w:ascii="微軟正黑體" w:eastAsia="微軟正黑體" w:hAnsi="微軟正黑體"/>
          <w:sz w:val="26"/>
          <w:szCs w:val="26"/>
          <w:u w:val="single"/>
        </w:rPr>
        <w:t>卡</w:t>
      </w:r>
      <w:r w:rsidRPr="006E611E">
        <w:rPr>
          <w:rFonts w:ascii="微軟正黑體" w:eastAsia="微軟正黑體" w:hAnsi="微軟正黑體" w:hint="eastAsia"/>
          <w:sz w:val="26"/>
          <w:szCs w:val="26"/>
          <w:u w:val="single"/>
        </w:rPr>
        <w:t>，第</w:t>
      </w:r>
      <w:r w:rsidR="0014024D" w:rsidRPr="006E611E">
        <w:rPr>
          <w:rFonts w:ascii="微軟正黑體" w:eastAsia="微軟正黑體" w:hAnsi="微軟正黑體" w:hint="eastAsia"/>
          <w:sz w:val="26"/>
          <w:szCs w:val="26"/>
          <w:u w:val="single"/>
        </w:rPr>
        <w:t>1-</w:t>
      </w:r>
      <w:r w:rsidR="00387AFB" w:rsidRPr="006E611E">
        <w:rPr>
          <w:rFonts w:ascii="微軟正黑體" w:eastAsia="微軟正黑體" w:hAnsi="微軟正黑體" w:hint="eastAsia"/>
          <w:sz w:val="26"/>
          <w:szCs w:val="26"/>
          <w:u w:val="single"/>
        </w:rPr>
        <w:t>36</w:t>
      </w:r>
      <w:r w:rsidRPr="006E611E">
        <w:rPr>
          <w:rFonts w:ascii="微軟正黑體" w:eastAsia="微軟正黑體" w:hAnsi="微軟正黑體" w:hint="eastAsia"/>
          <w:sz w:val="26"/>
          <w:szCs w:val="26"/>
          <w:u w:val="single"/>
        </w:rPr>
        <w:t>題每題2.5</w:t>
      </w:r>
      <w:r w:rsidR="0014024D" w:rsidRPr="006E611E">
        <w:rPr>
          <w:rFonts w:ascii="微軟正黑體" w:eastAsia="微軟正黑體" w:hAnsi="微軟正黑體" w:hint="eastAsia"/>
          <w:sz w:val="26"/>
          <w:szCs w:val="26"/>
          <w:u w:val="single"/>
        </w:rPr>
        <w:t>分</w:t>
      </w:r>
      <w:r w:rsidR="00387AFB" w:rsidRPr="006E611E">
        <w:rPr>
          <w:rFonts w:ascii="微軟正黑體" w:eastAsia="微軟正黑體" w:hAnsi="微軟正黑體" w:hint="eastAsia"/>
          <w:sz w:val="26"/>
          <w:szCs w:val="26"/>
          <w:u w:val="single"/>
        </w:rPr>
        <w:t>；混合題10分</w:t>
      </w:r>
      <w:r w:rsidRPr="006E611E">
        <w:rPr>
          <w:rFonts w:ascii="微軟正黑體" w:eastAsia="微軟正黑體" w:hAnsi="微軟正黑體"/>
          <w:sz w:val="26"/>
          <w:szCs w:val="26"/>
        </w:rPr>
        <w:t>，高</w:t>
      </w:r>
      <w:r w:rsidRPr="006E611E">
        <w:rPr>
          <w:rFonts w:ascii="微軟正黑體" w:eastAsia="微軟正黑體" w:hAnsi="微軟正黑體" w:hint="eastAsia"/>
          <w:sz w:val="26"/>
          <w:szCs w:val="26"/>
        </w:rPr>
        <w:t>一愛</w:t>
      </w:r>
      <w:r w:rsidRPr="006E611E">
        <w:rPr>
          <w:rFonts w:ascii="微軟正黑體" w:eastAsia="微軟正黑體" w:hAnsi="微軟正黑體"/>
          <w:sz w:val="26"/>
          <w:szCs w:val="26"/>
        </w:rPr>
        <w:t>班　座號：_______姓名：</w:t>
      </w:r>
      <w:r w:rsidRPr="006E611E">
        <w:rPr>
          <w:rFonts w:ascii="微軟正黑體" w:eastAsia="微軟正黑體" w:hAnsi="微軟正黑體"/>
          <w:spacing w:val="-4"/>
          <w:sz w:val="26"/>
          <w:szCs w:val="26"/>
        </w:rPr>
        <w:t>____________</w:t>
      </w:r>
    </w:p>
    <w:p w:rsidR="00515007" w:rsidRPr="006E611E" w:rsidRDefault="00515007" w:rsidP="000D181B">
      <w:pPr>
        <w:snapToGrid w:val="0"/>
        <w:spacing w:line="400" w:lineRule="exact"/>
        <w:rPr>
          <w:rFonts w:ascii="微軟正黑體" w:eastAsia="微軟正黑體" w:hAnsi="微軟正黑體"/>
          <w:b/>
          <w:sz w:val="26"/>
        </w:rPr>
      </w:pPr>
      <w:r w:rsidRPr="006E611E">
        <w:rPr>
          <w:rFonts w:ascii="微軟正黑體" w:eastAsia="微軟正黑體" w:hAnsi="微軟正黑體"/>
          <w:b/>
          <w:sz w:val="26"/>
        </w:rPr>
        <w:t>一、單選題：</w:t>
      </w:r>
    </w:p>
    <w:p w:rsidR="005929A6" w:rsidRPr="006E611E" w:rsidRDefault="00515007" w:rsidP="000D181B">
      <w:pPr>
        <w:pStyle w:val="aa"/>
        <w:numPr>
          <w:ilvl w:val="0"/>
          <w:numId w:val="13"/>
        </w:numPr>
        <w:snapToGrid w:val="0"/>
        <w:spacing w:line="400" w:lineRule="exact"/>
        <w:ind w:leftChars="0" w:left="1247" w:hanging="964"/>
        <w:rPr>
          <w:rFonts w:ascii="微軟正黑體" w:eastAsia="微軟正黑體" w:hAnsi="微軟正黑體"/>
          <w:szCs w:val="22"/>
        </w:rPr>
      </w:pPr>
      <w:bookmarkStart w:id="2" w:name="QQ201224000712_1_H"/>
      <w:bookmarkEnd w:id="0"/>
      <w:r w:rsidRPr="006E611E">
        <w:rPr>
          <w:rFonts w:ascii="微軟正黑體" w:eastAsia="微軟正黑體" w:hAnsi="微軟正黑體"/>
        </w:rPr>
        <w:t>（　　）</w:t>
      </w:r>
      <w:r w:rsidR="00FB012F" w:rsidRPr="006E611E">
        <w:rPr>
          <w:rFonts w:ascii="微軟正黑體" w:eastAsia="微軟正黑體" w:hAnsi="微軟正黑體" w:hint="eastAsia"/>
        </w:rPr>
        <w:t>國家認同是</w:t>
      </w:r>
      <w:r w:rsidR="0046375A" w:rsidRPr="006E611E">
        <w:rPr>
          <w:rFonts w:hint="eastAsia"/>
        </w:rPr>
        <w:t>基於</w:t>
      </w:r>
      <w:r w:rsidR="00FB012F" w:rsidRPr="006E611E">
        <w:rPr>
          <w:rFonts w:hint="eastAsia"/>
        </w:rPr>
        <w:t>感</w:t>
      </w:r>
      <w:r w:rsidR="0046375A" w:rsidRPr="006E611E">
        <w:rPr>
          <w:rFonts w:hint="eastAsia"/>
        </w:rPr>
        <w:t>受</w:t>
      </w:r>
      <w:r w:rsidR="00FB012F" w:rsidRPr="006E611E">
        <w:rPr>
          <w:rFonts w:hint="eastAsia"/>
        </w:rPr>
        <w:t>而產生的向心力，讓人民願意為群體的共同生活努力，甚至在國家有危難時願意犧牲付出，是</w:t>
      </w:r>
      <w:r w:rsidR="00FB012F" w:rsidRPr="006E611E">
        <w:rPr>
          <w:rFonts w:ascii="微軟正黑體" w:eastAsia="微軟正黑體" w:hAnsi="微軟正黑體" w:hint="eastAsia"/>
        </w:rPr>
        <w:t>指</w:t>
      </w:r>
      <w:r w:rsidR="00FB012F" w:rsidRPr="006E611E">
        <w:rPr>
          <w:rFonts w:hint="eastAsia"/>
        </w:rPr>
        <w:t>個人對自己所屬國家的何</w:t>
      </w:r>
      <w:r w:rsidR="0046375A" w:rsidRPr="006E611E">
        <w:rPr>
          <w:rFonts w:hint="eastAsia"/>
        </w:rPr>
        <w:t>種感受</w:t>
      </w:r>
      <w:r w:rsidR="00FB012F" w:rsidRPr="006E611E">
        <w:rPr>
          <w:rFonts w:hint="eastAsia"/>
        </w:rPr>
        <w:t>？</w:t>
      </w:r>
      <w:r w:rsidR="00FB012F" w:rsidRPr="006E611E">
        <w:rPr>
          <w:rFonts w:hint="eastAsia"/>
        </w:rPr>
        <w:t xml:space="preserve"> </w:t>
      </w:r>
      <w:r w:rsidR="00FB012F" w:rsidRPr="006E611E">
        <w:rPr>
          <w:rFonts w:ascii="微軟正黑體" w:eastAsia="微軟正黑體" w:hAnsi="微軟正黑體"/>
        </w:rPr>
        <w:t>(A)</w:t>
      </w:r>
      <w:r w:rsidR="00FB012F" w:rsidRPr="006E611E">
        <w:rPr>
          <w:rStyle w:val="ab"/>
          <w:rFonts w:hint="eastAsia"/>
          <w:color w:val="auto"/>
        </w:rPr>
        <w:t>心理歸屬感</w:t>
      </w:r>
      <w:r w:rsidR="00FB012F" w:rsidRPr="006E611E">
        <w:rPr>
          <w:rFonts w:ascii="微軟正黑體" w:eastAsia="微軟正黑體" w:hAnsi="微軟正黑體"/>
        </w:rPr>
        <w:t xml:space="preserve">　(B)</w:t>
      </w:r>
      <w:r w:rsidR="0046375A" w:rsidRPr="006E611E">
        <w:rPr>
          <w:rFonts w:ascii="微軟正黑體" w:eastAsia="微軟正黑體" w:hAnsi="微軟正黑體" w:hint="eastAsia"/>
        </w:rPr>
        <w:t>同理心</w:t>
      </w:r>
      <w:r w:rsidR="00FB012F" w:rsidRPr="006E611E">
        <w:rPr>
          <w:rFonts w:ascii="微軟正黑體" w:eastAsia="微軟正黑體" w:hAnsi="微軟正黑體"/>
        </w:rPr>
        <w:t xml:space="preserve">　(C)</w:t>
      </w:r>
      <w:r w:rsidR="0046375A" w:rsidRPr="006E611E">
        <w:rPr>
          <w:rFonts w:ascii="微軟正黑體" w:eastAsia="微軟正黑體" w:hAnsi="微軟正黑體" w:hint="eastAsia"/>
        </w:rPr>
        <w:t>情感投射</w:t>
      </w:r>
      <w:r w:rsidR="00FB012F" w:rsidRPr="006E611E">
        <w:rPr>
          <w:rFonts w:ascii="微軟正黑體" w:eastAsia="微軟正黑體" w:hAnsi="微軟正黑體"/>
        </w:rPr>
        <w:t xml:space="preserve">　(D)</w:t>
      </w:r>
      <w:r w:rsidR="0046375A" w:rsidRPr="006E611E">
        <w:rPr>
          <w:rFonts w:ascii="微軟正黑體" w:eastAsia="微軟正黑體" w:hAnsi="微軟正黑體" w:hint="eastAsia"/>
          <w:szCs w:val="22"/>
        </w:rPr>
        <w:t>相互依存感</w:t>
      </w:r>
    </w:p>
    <w:p w:rsidR="00CF2373" w:rsidRPr="006E611E" w:rsidRDefault="005929A6"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0046375A" w:rsidRPr="006E611E">
        <w:rPr>
          <w:rFonts w:hint="eastAsia"/>
        </w:rPr>
        <w:t>請問一個人因客觀的血緣或主觀認定的族裔身分，而對特定族群產生的一體感，是指下列何者？</w:t>
      </w:r>
    </w:p>
    <w:p w:rsidR="0046375A" w:rsidRPr="006E611E" w:rsidRDefault="0046375A" w:rsidP="00CF2373">
      <w:pPr>
        <w:pStyle w:val="aa"/>
        <w:snapToGrid w:val="0"/>
        <w:spacing w:line="400" w:lineRule="exact"/>
        <w:ind w:leftChars="0" w:left="1247"/>
        <w:rPr>
          <w:rFonts w:ascii="微軟正黑體" w:eastAsia="微軟正黑體" w:hAnsi="微軟正黑體"/>
          <w:szCs w:val="22"/>
        </w:rPr>
      </w:pPr>
      <w:r w:rsidRPr="006E611E">
        <w:rPr>
          <w:rFonts w:ascii="微軟正黑體" w:eastAsia="微軟正黑體" w:hAnsi="微軟正黑體"/>
        </w:rPr>
        <w:t>(A)</w:t>
      </w:r>
      <w:r w:rsidRPr="006E611E">
        <w:rPr>
          <w:rStyle w:val="ab"/>
          <w:rFonts w:hint="eastAsia"/>
          <w:color w:val="auto"/>
        </w:rPr>
        <w:t>歷史文化</w:t>
      </w:r>
      <w:r w:rsidRPr="006E611E">
        <w:rPr>
          <w:rFonts w:ascii="微軟正黑體" w:eastAsia="微軟正黑體" w:hAnsi="微軟正黑體"/>
        </w:rPr>
        <w:t xml:space="preserve">　(B)</w:t>
      </w:r>
      <w:r w:rsidRPr="006E611E">
        <w:rPr>
          <w:rFonts w:ascii="微軟正黑體" w:eastAsia="微軟正黑體" w:hAnsi="微軟正黑體" w:hint="eastAsia"/>
        </w:rPr>
        <w:t>血緣種族</w:t>
      </w:r>
      <w:r w:rsidRPr="006E611E">
        <w:rPr>
          <w:rFonts w:ascii="微軟正黑體" w:eastAsia="微軟正黑體" w:hAnsi="微軟正黑體"/>
        </w:rPr>
        <w:t xml:space="preserve">　(C)</w:t>
      </w:r>
      <w:r w:rsidRPr="006E611E">
        <w:rPr>
          <w:rFonts w:ascii="微軟正黑體" w:eastAsia="微軟正黑體" w:hAnsi="微軟正黑體" w:hint="eastAsia"/>
        </w:rPr>
        <w:t>政治社會體制</w:t>
      </w:r>
      <w:r w:rsidRPr="006E611E">
        <w:rPr>
          <w:rFonts w:ascii="微軟正黑體" w:eastAsia="微軟正黑體" w:hAnsi="微軟正黑體"/>
        </w:rPr>
        <w:t xml:space="preserve">　(D)</w:t>
      </w:r>
      <w:r w:rsidRPr="006E611E">
        <w:rPr>
          <w:rFonts w:ascii="微軟正黑體" w:eastAsia="微軟正黑體" w:hAnsi="微軟正黑體" w:hint="eastAsia"/>
          <w:szCs w:val="22"/>
        </w:rPr>
        <w:t>經濟發展</w:t>
      </w:r>
    </w:p>
    <w:p w:rsidR="005929A6" w:rsidRPr="006E611E" w:rsidRDefault="0046375A"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Pr="006E611E">
        <w:rPr>
          <w:rFonts w:ascii="微軟正黑體" w:eastAsia="微軟正黑體" w:hAnsi="微軟正黑體" w:hint="eastAsia"/>
        </w:rPr>
        <w:t>請問</w:t>
      </w:r>
      <w:r w:rsidRPr="006E611E">
        <w:rPr>
          <w:rFonts w:hint="eastAsia"/>
        </w:rPr>
        <w:t>一群人由於有共同的歷史傳統、習俗規範及語言等集體記憶，進而形成對某一共同體的歸屬感，是指下列何者？</w:t>
      </w:r>
      <w:r w:rsidRPr="006E611E">
        <w:rPr>
          <w:rFonts w:ascii="微軟正黑體" w:eastAsia="微軟正黑體" w:hAnsi="微軟正黑體"/>
        </w:rPr>
        <w:t>(A)</w:t>
      </w:r>
      <w:r w:rsidRPr="006E611E">
        <w:rPr>
          <w:rStyle w:val="ab"/>
          <w:rFonts w:hint="eastAsia"/>
          <w:color w:val="auto"/>
        </w:rPr>
        <w:t>歷史文化</w:t>
      </w:r>
      <w:r w:rsidRPr="006E611E">
        <w:rPr>
          <w:rFonts w:ascii="微軟正黑體" w:eastAsia="微軟正黑體" w:hAnsi="微軟正黑體"/>
        </w:rPr>
        <w:t xml:space="preserve">　(B)</w:t>
      </w:r>
      <w:r w:rsidRPr="006E611E">
        <w:rPr>
          <w:rFonts w:ascii="微軟正黑體" w:eastAsia="微軟正黑體" w:hAnsi="微軟正黑體" w:hint="eastAsia"/>
        </w:rPr>
        <w:t>血緣種族</w:t>
      </w:r>
      <w:r w:rsidRPr="006E611E">
        <w:rPr>
          <w:rFonts w:ascii="微軟正黑體" w:eastAsia="微軟正黑體" w:hAnsi="微軟正黑體"/>
        </w:rPr>
        <w:t xml:space="preserve">　(C)</w:t>
      </w:r>
      <w:r w:rsidRPr="006E611E">
        <w:rPr>
          <w:rFonts w:ascii="微軟正黑體" w:eastAsia="微軟正黑體" w:hAnsi="微軟正黑體" w:hint="eastAsia"/>
        </w:rPr>
        <w:t>政治社會體制</w:t>
      </w:r>
      <w:r w:rsidRPr="006E611E">
        <w:rPr>
          <w:rFonts w:ascii="微軟正黑體" w:eastAsia="微軟正黑體" w:hAnsi="微軟正黑體"/>
        </w:rPr>
        <w:t xml:space="preserve">　(D)</w:t>
      </w:r>
      <w:r w:rsidRPr="006E611E">
        <w:rPr>
          <w:rFonts w:ascii="微軟正黑體" w:eastAsia="微軟正黑體" w:hAnsi="微軟正黑體" w:hint="eastAsia"/>
          <w:szCs w:val="22"/>
        </w:rPr>
        <w:t>經濟發展</w:t>
      </w:r>
      <w:r w:rsidRPr="006E611E">
        <w:rPr>
          <w:rFonts w:hint="eastAsia"/>
        </w:rPr>
        <w:t>。</w:t>
      </w:r>
    </w:p>
    <w:p w:rsidR="00CF2373" w:rsidRPr="006E611E" w:rsidRDefault="000B71BF"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0046375A" w:rsidRPr="006E611E">
        <w:rPr>
          <w:rFonts w:ascii="微軟正黑體" w:eastAsia="微軟正黑體" w:hAnsi="微軟正黑體" w:hint="eastAsia"/>
        </w:rPr>
        <w:t>請問</w:t>
      </w:r>
      <w:r w:rsidR="0046375A" w:rsidRPr="006E611E">
        <w:rPr>
          <w:rFonts w:hint="eastAsia"/>
          <w:spacing w:val="-2"/>
        </w:rPr>
        <w:t>因認同國家所實施的民主體制及公民身分，</w:t>
      </w:r>
      <w:r w:rsidR="0046375A" w:rsidRPr="006E611E">
        <w:rPr>
          <w:rFonts w:hint="eastAsia"/>
        </w:rPr>
        <w:t>或對於特定的政治、經濟制度有所肯定，相信這個體制為人民所應共同遵循的制度，可以保障人民的權利，而產生政治性的認同，是指下列何者？</w:t>
      </w:r>
    </w:p>
    <w:p w:rsidR="000B71BF" w:rsidRPr="006E611E" w:rsidRDefault="0046375A" w:rsidP="00CF2373">
      <w:pPr>
        <w:pStyle w:val="aa"/>
        <w:snapToGrid w:val="0"/>
        <w:spacing w:line="400" w:lineRule="exact"/>
        <w:ind w:leftChars="0" w:left="1247"/>
        <w:rPr>
          <w:rFonts w:ascii="微軟正黑體" w:eastAsia="微軟正黑體" w:hAnsi="微軟正黑體"/>
          <w:szCs w:val="22"/>
        </w:rPr>
      </w:pPr>
      <w:r w:rsidRPr="006E611E">
        <w:rPr>
          <w:rFonts w:ascii="微軟正黑體" w:eastAsia="微軟正黑體" w:hAnsi="微軟正黑體"/>
        </w:rPr>
        <w:t>(A)</w:t>
      </w:r>
      <w:r w:rsidRPr="006E611E">
        <w:rPr>
          <w:rStyle w:val="ab"/>
          <w:rFonts w:hint="eastAsia"/>
          <w:color w:val="auto"/>
        </w:rPr>
        <w:t>歷史文化</w:t>
      </w:r>
      <w:r w:rsidRPr="006E611E">
        <w:rPr>
          <w:rFonts w:ascii="微軟正黑體" w:eastAsia="微軟正黑體" w:hAnsi="微軟正黑體"/>
        </w:rPr>
        <w:t xml:space="preserve">　(B)</w:t>
      </w:r>
      <w:r w:rsidRPr="006E611E">
        <w:rPr>
          <w:rFonts w:ascii="微軟正黑體" w:eastAsia="微軟正黑體" w:hAnsi="微軟正黑體" w:hint="eastAsia"/>
        </w:rPr>
        <w:t>血緣種族</w:t>
      </w:r>
      <w:r w:rsidRPr="006E611E">
        <w:rPr>
          <w:rFonts w:ascii="微軟正黑體" w:eastAsia="微軟正黑體" w:hAnsi="微軟正黑體"/>
        </w:rPr>
        <w:t xml:space="preserve">　(C)</w:t>
      </w:r>
      <w:r w:rsidRPr="006E611E">
        <w:rPr>
          <w:rFonts w:ascii="微軟正黑體" w:eastAsia="微軟正黑體" w:hAnsi="微軟正黑體" w:hint="eastAsia"/>
        </w:rPr>
        <w:t>政治社會體制</w:t>
      </w:r>
      <w:r w:rsidRPr="006E611E">
        <w:rPr>
          <w:rFonts w:ascii="微軟正黑體" w:eastAsia="微軟正黑體" w:hAnsi="微軟正黑體"/>
        </w:rPr>
        <w:t xml:space="preserve">　(D)</w:t>
      </w:r>
      <w:r w:rsidRPr="006E611E">
        <w:rPr>
          <w:rFonts w:ascii="微軟正黑體" w:eastAsia="微軟正黑體" w:hAnsi="微軟正黑體" w:hint="eastAsia"/>
          <w:szCs w:val="22"/>
        </w:rPr>
        <w:t>經濟發展</w:t>
      </w:r>
      <w:r w:rsidRPr="006E611E">
        <w:rPr>
          <w:rFonts w:hint="eastAsia"/>
        </w:rPr>
        <w:t>。</w:t>
      </w:r>
    </w:p>
    <w:p w:rsidR="000B71BF" w:rsidRPr="006E611E" w:rsidRDefault="000B71BF"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003A66A9" w:rsidRPr="006E611E">
        <w:rPr>
          <w:rFonts w:hint="eastAsia"/>
        </w:rPr>
        <w:t xml:space="preserve">請問一群因擁有相同群體身分、且共享特定文化傳統、信仰價值、生活方式的人們，基於上述這些因素而形成對自我群體身分的心理歸屬感，是指下列何者？　</w:t>
      </w:r>
      <w:r w:rsidR="003A66A9" w:rsidRPr="006E611E">
        <w:rPr>
          <w:rFonts w:ascii="微軟正黑體" w:eastAsia="微軟正黑體" w:hAnsi="微軟正黑體"/>
        </w:rPr>
        <w:t>(A)</w:t>
      </w:r>
      <w:r w:rsidR="003A66A9" w:rsidRPr="006E611E">
        <w:rPr>
          <w:rFonts w:ascii="微軟正黑體" w:eastAsia="微軟正黑體" w:hAnsi="微軟正黑體" w:hint="eastAsia"/>
        </w:rPr>
        <w:t>身分認同</w:t>
      </w:r>
      <w:r w:rsidR="003A66A9" w:rsidRPr="006E611E">
        <w:rPr>
          <w:rFonts w:ascii="微軟正黑體" w:eastAsia="微軟正黑體" w:hAnsi="微軟正黑體"/>
        </w:rPr>
        <w:t xml:space="preserve">　(B)</w:t>
      </w:r>
      <w:r w:rsidR="003A66A9" w:rsidRPr="006E611E">
        <w:rPr>
          <w:rFonts w:ascii="微軟正黑體" w:eastAsia="微軟正黑體" w:hAnsi="微軟正黑體" w:hint="eastAsia"/>
        </w:rPr>
        <w:t>社會文化</w:t>
      </w:r>
      <w:r w:rsidR="003A66A9" w:rsidRPr="006E611E">
        <w:rPr>
          <w:rFonts w:ascii="微軟正黑體" w:eastAsia="微軟正黑體" w:hAnsi="微軟正黑體"/>
        </w:rPr>
        <w:t xml:space="preserve">　(C)</w:t>
      </w:r>
      <w:r w:rsidR="003A66A9" w:rsidRPr="006E611E">
        <w:rPr>
          <w:rFonts w:ascii="微軟正黑體" w:eastAsia="微軟正黑體" w:hAnsi="微軟正黑體" w:hint="eastAsia"/>
        </w:rPr>
        <w:t>團體生活</w:t>
      </w:r>
      <w:r w:rsidR="003A66A9" w:rsidRPr="006E611E">
        <w:rPr>
          <w:rFonts w:ascii="微軟正黑體" w:eastAsia="微軟正黑體" w:hAnsi="微軟正黑體"/>
        </w:rPr>
        <w:t xml:space="preserve">　(D)</w:t>
      </w:r>
      <w:r w:rsidR="003A66A9" w:rsidRPr="006E611E">
        <w:rPr>
          <w:rFonts w:ascii="微軟正黑體" w:eastAsia="微軟正黑體" w:hAnsi="微軟正黑體" w:hint="eastAsia"/>
        </w:rPr>
        <w:t>共同價值</w:t>
      </w:r>
      <w:r w:rsidR="003A66A9" w:rsidRPr="006E611E">
        <w:rPr>
          <w:rFonts w:hint="eastAsia"/>
        </w:rPr>
        <w:t>。</w:t>
      </w:r>
    </w:p>
    <w:p w:rsidR="000B71BF" w:rsidRPr="006E611E" w:rsidRDefault="000B71BF"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003A66A9" w:rsidRPr="006E611E">
        <w:rPr>
          <w:rFonts w:hint="eastAsia"/>
        </w:rPr>
        <w:t>若有特定身分的公民未能被平等對待且充分保障，即可能導致社會不同群體成員間的分歧，造成社會衝突及群體對立。為了維持社會的穩定與和諧，必須透過國家政策來保障公民的</w:t>
      </w:r>
      <w:r w:rsidR="003A66A9" w:rsidRPr="006E611E">
        <w:rPr>
          <w:rFonts w:hint="eastAsia"/>
          <w:u w:val="single"/>
        </w:rPr>
        <w:t>何種感受</w:t>
      </w:r>
      <w:r w:rsidR="003A66A9" w:rsidRPr="006E611E">
        <w:rPr>
          <w:rFonts w:hint="eastAsia"/>
        </w:rPr>
        <w:t xml:space="preserve">與平等權利，進而提升不同公民群體對國家整體的認同？　</w:t>
      </w:r>
      <w:r w:rsidR="003A66A9" w:rsidRPr="006E611E">
        <w:rPr>
          <w:rFonts w:ascii="微軟正黑體" w:eastAsia="微軟正黑體" w:hAnsi="微軟正黑體"/>
        </w:rPr>
        <w:t>(A)</w:t>
      </w:r>
      <w:r w:rsidR="003A66A9" w:rsidRPr="006E611E">
        <w:rPr>
          <w:rFonts w:ascii="微軟正黑體" w:eastAsia="微軟正黑體" w:hAnsi="微軟正黑體" w:hint="eastAsia"/>
        </w:rPr>
        <w:t>社會文化</w:t>
      </w:r>
      <w:r w:rsidR="003A66A9" w:rsidRPr="006E611E">
        <w:rPr>
          <w:rFonts w:ascii="微軟正黑體" w:eastAsia="微軟正黑體" w:hAnsi="微軟正黑體"/>
        </w:rPr>
        <w:t xml:space="preserve">　(B)</w:t>
      </w:r>
      <w:r w:rsidR="003A66A9" w:rsidRPr="006E611E">
        <w:rPr>
          <w:rStyle w:val="ab"/>
          <w:rFonts w:hint="eastAsia"/>
          <w:color w:val="auto"/>
        </w:rPr>
        <w:t>多元身分認同</w:t>
      </w:r>
      <w:r w:rsidR="003A66A9" w:rsidRPr="006E611E">
        <w:rPr>
          <w:rFonts w:ascii="微軟正黑體" w:eastAsia="微軟正黑體" w:hAnsi="微軟正黑體"/>
        </w:rPr>
        <w:t xml:space="preserve">　(C)</w:t>
      </w:r>
      <w:r w:rsidR="003A66A9" w:rsidRPr="006E611E">
        <w:rPr>
          <w:rFonts w:ascii="微軟正黑體" w:eastAsia="微軟正黑體" w:hAnsi="微軟正黑體" w:hint="eastAsia"/>
        </w:rPr>
        <w:t>團體生活</w:t>
      </w:r>
      <w:r w:rsidR="003A66A9" w:rsidRPr="006E611E">
        <w:rPr>
          <w:rFonts w:ascii="微軟正黑體" w:eastAsia="微軟正黑體" w:hAnsi="微軟正黑體"/>
        </w:rPr>
        <w:t xml:space="preserve">　(D)</w:t>
      </w:r>
      <w:r w:rsidR="003A66A9" w:rsidRPr="006E611E">
        <w:rPr>
          <w:rFonts w:ascii="微軟正黑體" w:eastAsia="微軟正黑體" w:hAnsi="微軟正黑體" w:hint="eastAsia"/>
        </w:rPr>
        <w:t>共同價值</w:t>
      </w:r>
      <w:r w:rsidR="003A66A9" w:rsidRPr="006E611E">
        <w:rPr>
          <w:rFonts w:hint="eastAsia"/>
        </w:rPr>
        <w:t>。</w:t>
      </w:r>
    </w:p>
    <w:p w:rsidR="000B71BF" w:rsidRPr="006E611E" w:rsidRDefault="000B71BF"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003A66A9" w:rsidRPr="006E611E">
        <w:rPr>
          <w:rFonts w:hint="eastAsia"/>
        </w:rPr>
        <w:t>「國家認同」意指個人對於自己所屬國家的心理歸屬感，而影響個人形成影響國家認同的因素非常複雜，下列關於民主國家的國家認同之敘述，何者正確？</w:t>
      </w:r>
      <w:r w:rsidR="003A66A9" w:rsidRPr="006E611E">
        <w:br/>
        <w:t>(A)</w:t>
      </w:r>
      <w:r w:rsidR="003A66A9" w:rsidRPr="006E611E">
        <w:rPr>
          <w:rFonts w:hint="eastAsia"/>
        </w:rPr>
        <w:t xml:space="preserve">通常建立在效忠屬意的國家領導者之上　　　　　　　</w:t>
      </w:r>
      <w:r w:rsidR="003A66A9" w:rsidRPr="006E611E">
        <w:t>(B)</w:t>
      </w:r>
      <w:r w:rsidR="003A66A9" w:rsidRPr="006E611E">
        <w:rPr>
          <w:rFonts w:hint="eastAsia"/>
        </w:rPr>
        <w:t>具有國籍身分是建立國家認同必要因素</w:t>
      </w:r>
      <w:r w:rsidR="003A66A9" w:rsidRPr="006E611E">
        <w:br/>
        <w:t>(C)</w:t>
      </w:r>
      <w:r w:rsidR="003A66A9" w:rsidRPr="006E611E">
        <w:rPr>
          <w:rFonts w:hint="eastAsia"/>
        </w:rPr>
        <w:t xml:space="preserve">理論上沒有絕對性，也不侷限單一認同　　　　　　　</w:t>
      </w:r>
      <w:r w:rsidR="003A66A9" w:rsidRPr="006E611E">
        <w:t>(D)</w:t>
      </w:r>
      <w:r w:rsidR="003A66A9" w:rsidRPr="006E611E">
        <w:rPr>
          <w:rFonts w:hint="eastAsia"/>
        </w:rPr>
        <w:t>美國以多元族群的「血緣」建立其認同</w:t>
      </w:r>
    </w:p>
    <w:p w:rsidR="003A66A9" w:rsidRPr="006E611E" w:rsidRDefault="000B71BF"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003A66A9" w:rsidRPr="006E611E">
        <w:rPr>
          <w:rFonts w:ascii="微軟正黑體" w:eastAsia="微軟正黑體" w:hAnsi="微軟正黑體" w:hint="eastAsia"/>
        </w:rPr>
        <w:t>主權</w:t>
      </w:r>
      <w:r w:rsidR="003A66A9" w:rsidRPr="006E611E">
        <w:rPr>
          <w:rFonts w:hint="eastAsia"/>
        </w:rPr>
        <w:t>意指國家最高的</w:t>
      </w:r>
      <w:r w:rsidR="003A66A9" w:rsidRPr="006E611E">
        <w:rPr>
          <w:rFonts w:hint="eastAsia"/>
          <w:u w:val="single"/>
        </w:rPr>
        <w:t>何種權利</w:t>
      </w:r>
      <w:r w:rsidR="003A66A9" w:rsidRPr="006E611E">
        <w:rPr>
          <w:rFonts w:hint="eastAsia"/>
        </w:rPr>
        <w:t>，使國家</w:t>
      </w:r>
      <w:r w:rsidR="00065649" w:rsidRPr="006E611E">
        <w:rPr>
          <w:rFonts w:hint="eastAsia"/>
        </w:rPr>
        <w:t>在一定的領土範圍內，組織政府行使統治權，並可排除他國的干涉介入？</w:t>
      </w:r>
      <w:r w:rsidR="003A66A9" w:rsidRPr="006E611E">
        <w:rPr>
          <w:rFonts w:ascii="微軟正黑體" w:eastAsia="微軟正黑體" w:hAnsi="微軟正黑體"/>
        </w:rPr>
        <w:t>(A)</w:t>
      </w:r>
      <w:r w:rsidR="00065649" w:rsidRPr="006E611E">
        <w:rPr>
          <w:rFonts w:ascii="微軟正黑體" w:eastAsia="微軟正黑體" w:hAnsi="微軟正黑體" w:hint="eastAsia"/>
        </w:rPr>
        <w:t>平等權</w:t>
      </w:r>
      <w:r w:rsidR="003A66A9" w:rsidRPr="006E611E">
        <w:rPr>
          <w:rFonts w:ascii="微軟正黑體" w:eastAsia="微軟正黑體" w:hAnsi="微軟正黑體"/>
        </w:rPr>
        <w:t xml:space="preserve">　(B)</w:t>
      </w:r>
      <w:r w:rsidR="00065649" w:rsidRPr="006E611E">
        <w:rPr>
          <w:rFonts w:ascii="微軟正黑體" w:eastAsia="微軟正黑體" w:hAnsi="微軟正黑體" w:hint="eastAsia"/>
        </w:rPr>
        <w:t>統治權</w:t>
      </w:r>
      <w:r w:rsidR="003A66A9" w:rsidRPr="006E611E">
        <w:rPr>
          <w:rFonts w:ascii="微軟正黑體" w:eastAsia="微軟正黑體" w:hAnsi="微軟正黑體"/>
        </w:rPr>
        <w:t xml:space="preserve">　(C)</w:t>
      </w:r>
      <w:r w:rsidR="00065649" w:rsidRPr="006E611E">
        <w:rPr>
          <w:rFonts w:ascii="微軟正黑體" w:eastAsia="微軟正黑體" w:hAnsi="微軟正黑體" w:hint="eastAsia"/>
        </w:rPr>
        <w:t>自由權</w:t>
      </w:r>
      <w:r w:rsidR="003A66A9" w:rsidRPr="006E611E">
        <w:rPr>
          <w:rFonts w:ascii="微軟正黑體" w:eastAsia="微軟正黑體" w:hAnsi="微軟正黑體"/>
        </w:rPr>
        <w:t xml:space="preserve">　(D)</w:t>
      </w:r>
      <w:r w:rsidR="00065649" w:rsidRPr="006E611E">
        <w:rPr>
          <w:rFonts w:ascii="微軟正黑體" w:eastAsia="微軟正黑體" w:hAnsi="微軟正黑體" w:hint="eastAsia"/>
        </w:rPr>
        <w:t>受益權</w:t>
      </w:r>
    </w:p>
    <w:p w:rsidR="000B71BF" w:rsidRPr="006E611E" w:rsidRDefault="00065649"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Pr="006E611E">
        <w:rPr>
          <w:rFonts w:ascii="微軟正黑體" w:eastAsia="微軟正黑體" w:hAnsi="微軟正黑體" w:hint="eastAsia"/>
        </w:rPr>
        <w:t>請問</w:t>
      </w:r>
      <w:r w:rsidRPr="006E611E">
        <w:rPr>
          <w:rFonts w:hint="eastAsia"/>
        </w:rPr>
        <w:t>國家對內享有最高決策權威與統治權力為下列何者？</w:t>
      </w:r>
      <w:r w:rsidRPr="006E611E">
        <w:rPr>
          <w:rFonts w:ascii="微軟正黑體" w:eastAsia="微軟正黑體" w:hAnsi="微軟正黑體"/>
        </w:rPr>
        <w:t>(A)</w:t>
      </w:r>
      <w:r w:rsidR="006E7276" w:rsidRPr="006E611E">
        <w:rPr>
          <w:rFonts w:ascii="微軟正黑體" w:eastAsia="微軟正黑體" w:hAnsi="微軟正黑體" w:hint="eastAsia"/>
        </w:rPr>
        <w:t>合法主</w:t>
      </w:r>
      <w:r w:rsidRPr="006E611E">
        <w:rPr>
          <w:rFonts w:ascii="微軟正黑體" w:eastAsia="微軟正黑體" w:hAnsi="微軟正黑體" w:hint="eastAsia"/>
        </w:rPr>
        <w:t>權</w:t>
      </w:r>
      <w:r w:rsidR="000D181B" w:rsidRPr="006E611E">
        <w:rPr>
          <w:rFonts w:ascii="微軟正黑體" w:eastAsia="微軟正黑體" w:hAnsi="微軟正黑體" w:hint="eastAsia"/>
        </w:rPr>
        <w:t xml:space="preserve">  </w:t>
      </w:r>
      <w:r w:rsidRPr="006E611E">
        <w:rPr>
          <w:rFonts w:ascii="微軟正黑體" w:eastAsia="微軟正黑體" w:hAnsi="微軟正黑體"/>
        </w:rPr>
        <w:t>(B)</w:t>
      </w:r>
      <w:r w:rsidR="006E7276" w:rsidRPr="006E611E">
        <w:rPr>
          <w:rFonts w:ascii="微軟正黑體" w:eastAsia="微軟正黑體" w:hAnsi="微軟正黑體" w:hint="eastAsia"/>
        </w:rPr>
        <w:t>事實主</w:t>
      </w:r>
      <w:r w:rsidRPr="006E611E">
        <w:rPr>
          <w:rFonts w:ascii="微軟正黑體" w:eastAsia="微軟正黑體" w:hAnsi="微軟正黑體" w:hint="eastAsia"/>
        </w:rPr>
        <w:t>權</w:t>
      </w:r>
      <w:r w:rsidR="000D181B" w:rsidRPr="006E611E">
        <w:rPr>
          <w:rFonts w:ascii="微軟正黑體" w:eastAsia="微軟正黑體" w:hAnsi="微軟正黑體" w:hint="eastAsia"/>
        </w:rPr>
        <w:t xml:space="preserve">  </w:t>
      </w:r>
      <w:r w:rsidRPr="006E611E">
        <w:rPr>
          <w:rFonts w:ascii="微軟正黑體" w:eastAsia="微軟正黑體" w:hAnsi="微軟正黑體"/>
        </w:rPr>
        <w:t>(C)</w:t>
      </w:r>
      <w:r w:rsidRPr="006E611E">
        <w:rPr>
          <w:rFonts w:ascii="微軟正黑體" w:eastAsia="微軟正黑體" w:hAnsi="微軟正黑體" w:hint="eastAsia"/>
        </w:rPr>
        <w:t>對內主權</w:t>
      </w:r>
      <w:r w:rsidR="000D181B" w:rsidRPr="006E611E">
        <w:rPr>
          <w:rFonts w:ascii="微軟正黑體" w:eastAsia="微軟正黑體" w:hAnsi="微軟正黑體" w:hint="eastAsia"/>
        </w:rPr>
        <w:t xml:space="preserve"> </w:t>
      </w:r>
      <w:r w:rsidRPr="006E611E">
        <w:rPr>
          <w:rFonts w:ascii="微軟正黑體" w:eastAsia="微軟正黑體" w:hAnsi="微軟正黑體"/>
        </w:rPr>
        <w:t>(D)</w:t>
      </w:r>
      <w:r w:rsidRPr="006E611E">
        <w:rPr>
          <w:rFonts w:ascii="微軟正黑體" w:eastAsia="微軟正黑體" w:hAnsi="微軟正黑體" w:hint="eastAsia"/>
        </w:rPr>
        <w:t>對外主權</w:t>
      </w:r>
    </w:p>
    <w:p w:rsidR="000B71BF" w:rsidRPr="006E611E" w:rsidRDefault="000B71BF"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006E7276" w:rsidRPr="006E611E">
        <w:rPr>
          <w:rFonts w:ascii="微軟正黑體" w:eastAsia="微軟正黑體" w:hAnsi="微軟正黑體" w:hint="eastAsia"/>
        </w:rPr>
        <w:t>請問</w:t>
      </w:r>
      <w:r w:rsidR="006E7276" w:rsidRPr="006E611E">
        <w:rPr>
          <w:rFonts w:hint="eastAsia"/>
        </w:rPr>
        <w:t>國際法承認一個國家對其領土具有管轄權，對外獨立自主，與其他國家具有平等的地位，不受其他國家的干預。是指下列何者？</w:t>
      </w:r>
      <w:r w:rsidR="006E7276" w:rsidRPr="006E611E">
        <w:rPr>
          <w:rFonts w:ascii="微軟正黑體" w:eastAsia="微軟正黑體" w:hAnsi="微軟正黑體"/>
        </w:rPr>
        <w:t>(A)</w:t>
      </w:r>
      <w:r w:rsidR="006E7276" w:rsidRPr="006E611E">
        <w:rPr>
          <w:rFonts w:ascii="微軟正黑體" w:eastAsia="微軟正黑體" w:hAnsi="微軟正黑體" w:hint="eastAsia"/>
        </w:rPr>
        <w:t>合法主權</w:t>
      </w:r>
      <w:r w:rsidR="006E7276" w:rsidRPr="006E611E">
        <w:rPr>
          <w:rFonts w:ascii="微軟正黑體" w:eastAsia="微軟正黑體" w:hAnsi="微軟正黑體"/>
        </w:rPr>
        <w:t xml:space="preserve">　(B)</w:t>
      </w:r>
      <w:r w:rsidR="006E7276" w:rsidRPr="006E611E">
        <w:rPr>
          <w:rFonts w:ascii="微軟正黑體" w:eastAsia="微軟正黑體" w:hAnsi="微軟正黑體" w:hint="eastAsia"/>
        </w:rPr>
        <w:t>事實主權</w:t>
      </w:r>
      <w:r w:rsidR="006E7276" w:rsidRPr="006E611E">
        <w:rPr>
          <w:rFonts w:ascii="微軟正黑體" w:eastAsia="微軟正黑體" w:hAnsi="微軟正黑體"/>
        </w:rPr>
        <w:t xml:space="preserve">　(C)</w:t>
      </w:r>
      <w:r w:rsidR="006E7276" w:rsidRPr="006E611E">
        <w:rPr>
          <w:rFonts w:ascii="微軟正黑體" w:eastAsia="微軟正黑體" w:hAnsi="微軟正黑體" w:hint="eastAsia"/>
        </w:rPr>
        <w:t>對內主權</w:t>
      </w:r>
      <w:r w:rsidR="006E7276" w:rsidRPr="006E611E">
        <w:rPr>
          <w:rFonts w:ascii="微軟正黑體" w:eastAsia="微軟正黑體" w:hAnsi="微軟正黑體"/>
        </w:rPr>
        <w:t xml:space="preserve">　(D)</w:t>
      </w:r>
      <w:r w:rsidR="006E7276" w:rsidRPr="006E611E">
        <w:rPr>
          <w:rFonts w:ascii="微軟正黑體" w:eastAsia="微軟正黑體" w:hAnsi="微軟正黑體" w:hint="eastAsia"/>
        </w:rPr>
        <w:t>對外主權</w:t>
      </w:r>
      <w:r w:rsidR="006E7276" w:rsidRPr="006E611E">
        <w:rPr>
          <w:rFonts w:hint="eastAsia"/>
        </w:rPr>
        <w:t>。</w:t>
      </w:r>
    </w:p>
    <w:p w:rsidR="000B71BF" w:rsidRPr="006E611E" w:rsidRDefault="000B71BF"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006E7276" w:rsidRPr="006E611E">
        <w:rPr>
          <w:rFonts w:ascii="微軟正黑體" w:eastAsia="微軟正黑體" w:hAnsi="微軟正黑體" w:hint="eastAsia"/>
        </w:rPr>
        <w:t>請問</w:t>
      </w:r>
      <w:r w:rsidR="006E7276" w:rsidRPr="006E611E">
        <w:rPr>
          <w:rFonts w:hint="eastAsia"/>
        </w:rPr>
        <w:t>又稱「法理主權」，法律上的主權管轄範圍。指一國憲法所規定，或其聲稱主權能夠管轄的範圍，且能獲得國際上的承認。是指下列何者？</w:t>
      </w:r>
      <w:r w:rsidR="006E7276" w:rsidRPr="006E611E">
        <w:rPr>
          <w:rFonts w:ascii="微軟正黑體" w:eastAsia="微軟正黑體" w:hAnsi="微軟正黑體"/>
        </w:rPr>
        <w:t>(A)</w:t>
      </w:r>
      <w:r w:rsidR="006E7276" w:rsidRPr="006E611E">
        <w:rPr>
          <w:rFonts w:ascii="微軟正黑體" w:eastAsia="微軟正黑體" w:hAnsi="微軟正黑體" w:hint="eastAsia"/>
        </w:rPr>
        <w:t>合法主權</w:t>
      </w:r>
      <w:r w:rsidR="006E7276" w:rsidRPr="006E611E">
        <w:rPr>
          <w:rFonts w:ascii="微軟正黑體" w:eastAsia="微軟正黑體" w:hAnsi="微軟正黑體"/>
        </w:rPr>
        <w:t xml:space="preserve">　(B)</w:t>
      </w:r>
      <w:r w:rsidR="006E7276" w:rsidRPr="006E611E">
        <w:rPr>
          <w:rFonts w:ascii="微軟正黑體" w:eastAsia="微軟正黑體" w:hAnsi="微軟正黑體" w:hint="eastAsia"/>
        </w:rPr>
        <w:t>事實主權</w:t>
      </w:r>
      <w:r w:rsidR="006E7276" w:rsidRPr="006E611E">
        <w:rPr>
          <w:rFonts w:ascii="微軟正黑體" w:eastAsia="微軟正黑體" w:hAnsi="微軟正黑體"/>
        </w:rPr>
        <w:t xml:space="preserve">　(C)</w:t>
      </w:r>
      <w:r w:rsidR="006E7276" w:rsidRPr="006E611E">
        <w:rPr>
          <w:rFonts w:ascii="微軟正黑體" w:eastAsia="微軟正黑體" w:hAnsi="微軟正黑體" w:hint="eastAsia"/>
        </w:rPr>
        <w:t>對內主權</w:t>
      </w:r>
      <w:r w:rsidR="006E7276" w:rsidRPr="006E611E">
        <w:rPr>
          <w:rFonts w:ascii="微軟正黑體" w:eastAsia="微軟正黑體" w:hAnsi="微軟正黑體"/>
        </w:rPr>
        <w:t xml:space="preserve">　(D)</w:t>
      </w:r>
      <w:r w:rsidR="006E7276" w:rsidRPr="006E611E">
        <w:rPr>
          <w:rFonts w:ascii="微軟正黑體" w:eastAsia="微軟正黑體" w:hAnsi="微軟正黑體" w:hint="eastAsia"/>
        </w:rPr>
        <w:t>對外主權</w:t>
      </w:r>
      <w:r w:rsidR="006E7276" w:rsidRPr="006E611E">
        <w:rPr>
          <w:rFonts w:hint="eastAsia"/>
        </w:rPr>
        <w:t>。</w:t>
      </w:r>
    </w:p>
    <w:p w:rsidR="00CF2373" w:rsidRPr="006E611E" w:rsidRDefault="000B71BF"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006E7276" w:rsidRPr="006E611E">
        <w:rPr>
          <w:rFonts w:ascii="微軟正黑體" w:eastAsia="微軟正黑體" w:hAnsi="微軟正黑體" w:hint="eastAsia"/>
        </w:rPr>
        <w:t>請問</w:t>
      </w:r>
      <w:r w:rsidR="006E7276" w:rsidRPr="006E611E">
        <w:rPr>
          <w:rFonts w:hint="eastAsia"/>
        </w:rPr>
        <w:t>或許無法律依據，但實際上的主權管轄範圍。是指下列何者？</w:t>
      </w:r>
    </w:p>
    <w:p w:rsidR="000B71BF" w:rsidRPr="006E611E" w:rsidRDefault="006E7276" w:rsidP="00CF2373">
      <w:pPr>
        <w:pStyle w:val="aa"/>
        <w:snapToGrid w:val="0"/>
        <w:spacing w:line="400" w:lineRule="exact"/>
        <w:ind w:leftChars="0" w:left="1247"/>
        <w:rPr>
          <w:rFonts w:ascii="微軟正黑體" w:eastAsia="微軟正黑體" w:hAnsi="微軟正黑體"/>
          <w:szCs w:val="22"/>
        </w:rPr>
      </w:pPr>
      <w:r w:rsidRPr="006E611E">
        <w:rPr>
          <w:rFonts w:ascii="微軟正黑體" w:eastAsia="微軟正黑體" w:hAnsi="微軟正黑體"/>
        </w:rPr>
        <w:t>(A)</w:t>
      </w:r>
      <w:r w:rsidRPr="006E611E">
        <w:rPr>
          <w:rFonts w:ascii="微軟正黑體" w:eastAsia="微軟正黑體" w:hAnsi="微軟正黑體" w:hint="eastAsia"/>
        </w:rPr>
        <w:t>合法主權</w:t>
      </w:r>
      <w:r w:rsidRPr="006E611E">
        <w:rPr>
          <w:rFonts w:ascii="微軟正黑體" w:eastAsia="微軟正黑體" w:hAnsi="微軟正黑體"/>
        </w:rPr>
        <w:t xml:space="preserve">　(B)</w:t>
      </w:r>
      <w:r w:rsidRPr="006E611E">
        <w:rPr>
          <w:rFonts w:ascii="微軟正黑體" w:eastAsia="微軟正黑體" w:hAnsi="微軟正黑體" w:hint="eastAsia"/>
        </w:rPr>
        <w:t>事實主權</w:t>
      </w:r>
      <w:r w:rsidRPr="006E611E">
        <w:rPr>
          <w:rFonts w:ascii="微軟正黑體" w:eastAsia="微軟正黑體" w:hAnsi="微軟正黑體"/>
        </w:rPr>
        <w:t xml:space="preserve">　(C)</w:t>
      </w:r>
      <w:r w:rsidRPr="006E611E">
        <w:rPr>
          <w:rFonts w:ascii="微軟正黑體" w:eastAsia="微軟正黑體" w:hAnsi="微軟正黑體" w:hint="eastAsia"/>
        </w:rPr>
        <w:t>對內主權</w:t>
      </w:r>
      <w:r w:rsidRPr="006E611E">
        <w:rPr>
          <w:rFonts w:ascii="微軟正黑體" w:eastAsia="微軟正黑體" w:hAnsi="微軟正黑體"/>
        </w:rPr>
        <w:t xml:space="preserve">　(D)</w:t>
      </w:r>
      <w:r w:rsidRPr="006E611E">
        <w:rPr>
          <w:rFonts w:ascii="微軟正黑體" w:eastAsia="微軟正黑體" w:hAnsi="微軟正黑體" w:hint="eastAsia"/>
        </w:rPr>
        <w:t>對外主權</w:t>
      </w:r>
      <w:r w:rsidRPr="006E611E">
        <w:rPr>
          <w:rFonts w:hint="eastAsia"/>
        </w:rPr>
        <w:t>。</w:t>
      </w:r>
    </w:p>
    <w:p w:rsidR="000B71BF" w:rsidRPr="006E611E" w:rsidRDefault="000B71BF"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006E7276" w:rsidRPr="006E611E">
        <w:rPr>
          <w:rFonts w:ascii="微軟正黑體" w:eastAsia="微軟正黑體" w:hAnsi="微軟正黑體" w:hint="eastAsia"/>
        </w:rPr>
        <w:t>請問</w:t>
      </w:r>
      <w:r w:rsidR="007F1C5C" w:rsidRPr="006E611E">
        <w:rPr>
          <w:rFonts w:hint="eastAsia"/>
        </w:rPr>
        <w:t>政府由上而下地推動公權力政策，影響</w:t>
      </w:r>
      <w:r w:rsidR="007F1C5C" w:rsidRPr="006E611E">
        <w:rPr>
          <w:rFonts w:hint="eastAsia"/>
          <w:spacing w:val="-4"/>
        </w:rPr>
        <w:t>人民生活，而人民以主權擁有者的身分，</w:t>
      </w:r>
      <w:r w:rsidR="007F1C5C" w:rsidRPr="006E611E">
        <w:rPr>
          <w:rFonts w:hint="eastAsia"/>
        </w:rPr>
        <w:t>亦能影響國家重大政策。因此，國家主權與人民間之互動</w:t>
      </w:r>
      <w:r w:rsidR="007F1C5C" w:rsidRPr="006E611E">
        <w:rPr>
          <w:rFonts w:hint="eastAsia"/>
          <w:u w:val="single"/>
        </w:rPr>
        <w:t>稱為何種關係</w:t>
      </w:r>
      <w:r w:rsidR="007F1C5C" w:rsidRPr="006E611E">
        <w:rPr>
          <w:rFonts w:hint="eastAsia"/>
        </w:rPr>
        <w:t>？</w:t>
      </w:r>
      <w:r w:rsidR="007F1C5C" w:rsidRPr="006E611E">
        <w:rPr>
          <w:rFonts w:ascii="微軟正黑體" w:eastAsia="微軟正黑體" w:hAnsi="微軟正黑體"/>
        </w:rPr>
        <w:t>(A)</w:t>
      </w:r>
      <w:r w:rsidR="007F1C5C" w:rsidRPr="006E611E">
        <w:rPr>
          <w:rFonts w:ascii="微軟正黑體" w:eastAsia="微軟正黑體" w:hAnsi="微軟正黑體" w:hint="eastAsia"/>
        </w:rPr>
        <w:t>由上而下權力</w:t>
      </w:r>
      <w:r w:rsidR="007F1C5C" w:rsidRPr="006E611E">
        <w:rPr>
          <w:rFonts w:ascii="微軟正黑體" w:eastAsia="微軟正黑體" w:hAnsi="微軟正黑體"/>
        </w:rPr>
        <w:t xml:space="preserve">　(B)</w:t>
      </w:r>
      <w:r w:rsidR="007F1C5C" w:rsidRPr="006E611E">
        <w:rPr>
          <w:rFonts w:ascii="微軟正黑體" w:eastAsia="微軟正黑體" w:hAnsi="微軟正黑體" w:hint="eastAsia"/>
        </w:rPr>
        <w:t>由下而上權力</w:t>
      </w:r>
      <w:r w:rsidR="007F1C5C" w:rsidRPr="006E611E">
        <w:rPr>
          <w:rFonts w:ascii="微軟正黑體" w:eastAsia="微軟正黑體" w:hAnsi="微軟正黑體"/>
        </w:rPr>
        <w:t xml:space="preserve">　(C)</w:t>
      </w:r>
      <w:r w:rsidR="007F1C5C" w:rsidRPr="006E611E">
        <w:rPr>
          <w:rFonts w:ascii="微軟正黑體" w:eastAsia="微軟正黑體" w:hAnsi="微軟正黑體" w:hint="eastAsia"/>
        </w:rPr>
        <w:t>雙向權力</w:t>
      </w:r>
      <w:r w:rsidR="007F1C5C" w:rsidRPr="006E611E">
        <w:rPr>
          <w:rFonts w:ascii="微軟正黑體" w:eastAsia="微軟正黑體" w:hAnsi="微軟正黑體"/>
        </w:rPr>
        <w:t xml:space="preserve">　(D)</w:t>
      </w:r>
      <w:r w:rsidR="007F1C5C" w:rsidRPr="006E611E">
        <w:rPr>
          <w:rFonts w:ascii="微軟正黑體" w:eastAsia="微軟正黑體" w:hAnsi="微軟正黑體" w:hint="eastAsia"/>
        </w:rPr>
        <w:t>單向權力</w:t>
      </w:r>
    </w:p>
    <w:p w:rsidR="000B71BF" w:rsidRPr="006E611E" w:rsidRDefault="000B71BF"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007F1C5C" w:rsidRPr="006E611E">
        <w:rPr>
          <w:rFonts w:ascii="微軟正黑體" w:eastAsia="微軟正黑體" w:hAnsi="微軟正黑體" w:hint="eastAsia"/>
        </w:rPr>
        <w:t>中華民國憲法第二條</w:t>
      </w:r>
      <w:r w:rsidR="007F1C5C" w:rsidRPr="006E611E">
        <w:rPr>
          <w:rFonts w:hint="eastAsia"/>
        </w:rPr>
        <w:t>明定我國是民主的共和國體制，且國家主權屬於國民全體，明確揭示了我國</w:t>
      </w:r>
      <w:r w:rsidR="007F1C5C" w:rsidRPr="006E611E">
        <w:rPr>
          <w:rFonts w:hint="eastAsia"/>
          <w:u w:val="single"/>
        </w:rPr>
        <w:t>何種憲政基本精神</w:t>
      </w:r>
      <w:r w:rsidR="007F1C5C" w:rsidRPr="006E611E">
        <w:rPr>
          <w:rFonts w:hint="eastAsia"/>
        </w:rPr>
        <w:t>？</w:t>
      </w:r>
      <w:r w:rsidR="007F1C5C" w:rsidRPr="006E611E">
        <w:rPr>
          <w:rFonts w:ascii="微軟正黑體" w:eastAsia="微軟正黑體" w:hAnsi="微軟正黑體"/>
        </w:rPr>
        <w:t>(A)</w:t>
      </w:r>
      <w:r w:rsidR="007F1C5C" w:rsidRPr="006E611E">
        <w:rPr>
          <w:rFonts w:ascii="微軟正黑體" w:eastAsia="微軟正黑體" w:hAnsi="微軟正黑體" w:hint="eastAsia"/>
        </w:rPr>
        <w:t>合法主權</w:t>
      </w:r>
      <w:r w:rsidR="007F1C5C" w:rsidRPr="006E611E">
        <w:rPr>
          <w:rFonts w:ascii="微軟正黑體" w:eastAsia="微軟正黑體" w:hAnsi="微軟正黑體"/>
        </w:rPr>
        <w:t xml:space="preserve">　(B)</w:t>
      </w:r>
      <w:r w:rsidR="007F1C5C" w:rsidRPr="006E611E">
        <w:rPr>
          <w:rFonts w:ascii="微軟正黑體" w:eastAsia="微軟正黑體" w:hAnsi="微軟正黑體" w:hint="eastAsia"/>
        </w:rPr>
        <w:t>事實主權</w:t>
      </w:r>
      <w:r w:rsidR="007F1C5C" w:rsidRPr="006E611E">
        <w:rPr>
          <w:rFonts w:ascii="微軟正黑體" w:eastAsia="微軟正黑體" w:hAnsi="微軟正黑體"/>
        </w:rPr>
        <w:t xml:space="preserve">　(C)</w:t>
      </w:r>
      <w:r w:rsidR="007F1C5C" w:rsidRPr="006E611E">
        <w:rPr>
          <w:rFonts w:ascii="微軟正黑體" w:eastAsia="微軟正黑體" w:hAnsi="微軟正黑體" w:hint="eastAsia"/>
        </w:rPr>
        <w:t>對內主權</w:t>
      </w:r>
      <w:r w:rsidR="007F1C5C" w:rsidRPr="006E611E">
        <w:rPr>
          <w:rFonts w:ascii="微軟正黑體" w:eastAsia="微軟正黑體" w:hAnsi="微軟正黑體"/>
        </w:rPr>
        <w:t xml:space="preserve">　(D)</w:t>
      </w:r>
      <w:r w:rsidR="007F1C5C" w:rsidRPr="006E611E">
        <w:rPr>
          <w:rFonts w:ascii="微軟正黑體" w:eastAsia="微軟正黑體" w:hAnsi="微軟正黑體" w:hint="eastAsia"/>
        </w:rPr>
        <w:t>國民主權</w:t>
      </w:r>
    </w:p>
    <w:p w:rsidR="000B71BF" w:rsidRPr="006E611E" w:rsidRDefault="000B71BF"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00C24920" w:rsidRPr="006E611E">
        <w:rPr>
          <w:rFonts w:hint="eastAsia"/>
        </w:rPr>
        <w:t>人民除能定期選舉行政首長與民意代表外，請問還能透過何種方式影響重大國家公共事務，落實國民主權精神？</w:t>
      </w:r>
      <w:r w:rsidR="00C24920" w:rsidRPr="006E611E">
        <w:rPr>
          <w:rFonts w:ascii="微軟正黑體" w:eastAsia="微軟正黑體" w:hAnsi="微軟正黑體"/>
        </w:rPr>
        <w:t>(A)</w:t>
      </w:r>
      <w:r w:rsidR="00C24920" w:rsidRPr="006E611E">
        <w:rPr>
          <w:rFonts w:ascii="微軟正黑體" w:eastAsia="微軟正黑體" w:hAnsi="微軟正黑體" w:hint="eastAsia"/>
        </w:rPr>
        <w:t>公民投票</w:t>
      </w:r>
      <w:r w:rsidR="00C24920" w:rsidRPr="006E611E">
        <w:rPr>
          <w:rFonts w:ascii="微軟正黑體" w:eastAsia="微軟正黑體" w:hAnsi="微軟正黑體"/>
        </w:rPr>
        <w:t xml:space="preserve">　(B)</w:t>
      </w:r>
      <w:r w:rsidR="00C24920" w:rsidRPr="006E611E">
        <w:rPr>
          <w:rFonts w:ascii="微軟正黑體" w:eastAsia="微軟正黑體" w:hAnsi="微軟正黑體" w:hint="eastAsia"/>
        </w:rPr>
        <w:t>憲法修正案</w:t>
      </w:r>
      <w:r w:rsidR="00C24920" w:rsidRPr="006E611E">
        <w:rPr>
          <w:rFonts w:ascii="微軟正黑體" w:eastAsia="微軟正黑體" w:hAnsi="微軟正黑體"/>
        </w:rPr>
        <w:t xml:space="preserve">　(C)</w:t>
      </w:r>
      <w:r w:rsidR="00C24920" w:rsidRPr="006E611E">
        <w:rPr>
          <w:rFonts w:ascii="微軟正黑體" w:eastAsia="微軟正黑體" w:hAnsi="微軟正黑體" w:hint="eastAsia"/>
        </w:rPr>
        <w:t>領土變更案</w:t>
      </w:r>
      <w:r w:rsidR="00C24920" w:rsidRPr="006E611E">
        <w:rPr>
          <w:rFonts w:ascii="微軟正黑體" w:eastAsia="微軟正黑體" w:hAnsi="微軟正黑體"/>
        </w:rPr>
        <w:t xml:space="preserve">　(D)</w:t>
      </w:r>
      <w:r w:rsidR="00C24920" w:rsidRPr="006E611E">
        <w:rPr>
          <w:rFonts w:ascii="微軟正黑體" w:eastAsia="微軟正黑體" w:hAnsi="微軟正黑體" w:hint="eastAsia"/>
        </w:rPr>
        <w:t>正副總統罷免案</w:t>
      </w:r>
      <w:r w:rsidR="00C24920" w:rsidRPr="006E611E">
        <w:rPr>
          <w:rFonts w:hint="eastAsia"/>
        </w:rPr>
        <w:t>。</w:t>
      </w:r>
    </w:p>
    <w:p w:rsidR="00736A17" w:rsidRPr="006E611E" w:rsidRDefault="000B71BF"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00736A17" w:rsidRPr="006E611E">
        <w:t>1945</w:t>
      </w:r>
      <w:r w:rsidR="00736A17" w:rsidRPr="006E611E">
        <w:rPr>
          <w:rFonts w:hint="eastAsia"/>
        </w:rPr>
        <w:t>年中華民國政府代表接收臺灣等史實，當時我國政府代表「中國」。</w:t>
      </w:r>
      <w:r w:rsidR="00736A17" w:rsidRPr="006E611E">
        <w:rPr>
          <w:rFonts w:eastAsia="新細明體"/>
          <w:sz w:val="23"/>
        </w:rPr>
        <w:t>→</w:t>
      </w:r>
      <w:r w:rsidR="00736A17" w:rsidRPr="006E611E">
        <w:rPr>
          <w:rFonts w:eastAsia="新細明體" w:hint="eastAsia"/>
          <w:sz w:val="23"/>
        </w:rPr>
        <w:t>請問</w:t>
      </w:r>
      <w:r w:rsidR="00736A17" w:rsidRPr="006E611E">
        <w:rPr>
          <w:rFonts w:eastAsia="新細明體" w:cstheme="minorBidi" w:hint="eastAsia"/>
          <w:sz w:val="23"/>
        </w:rPr>
        <w:t>中華民國取得臺灣的何種主權？</w:t>
      </w:r>
      <w:r w:rsidR="00736A17" w:rsidRPr="006E611E">
        <w:rPr>
          <w:rFonts w:ascii="微軟正黑體" w:eastAsia="微軟正黑體" w:hAnsi="微軟正黑體"/>
        </w:rPr>
        <w:t>(A)</w:t>
      </w:r>
      <w:r w:rsidR="00736A17" w:rsidRPr="006E611E">
        <w:rPr>
          <w:rFonts w:ascii="微軟正黑體" w:eastAsia="微軟正黑體" w:hAnsi="微軟正黑體" w:hint="eastAsia"/>
        </w:rPr>
        <w:t>政府主權</w:t>
      </w:r>
      <w:r w:rsidR="00736A17" w:rsidRPr="006E611E">
        <w:rPr>
          <w:rFonts w:ascii="微軟正黑體" w:eastAsia="微軟正黑體" w:hAnsi="微軟正黑體"/>
        </w:rPr>
        <w:t xml:space="preserve">　(B)</w:t>
      </w:r>
      <w:r w:rsidR="00736A17" w:rsidRPr="006E611E">
        <w:rPr>
          <w:rFonts w:ascii="微軟正黑體" w:eastAsia="微軟正黑體" w:hAnsi="微軟正黑體" w:hint="eastAsia"/>
        </w:rPr>
        <w:t>法理主權</w:t>
      </w:r>
      <w:r w:rsidR="00736A17" w:rsidRPr="006E611E">
        <w:rPr>
          <w:rFonts w:ascii="微軟正黑體" w:eastAsia="微軟正黑體" w:hAnsi="微軟正黑體"/>
        </w:rPr>
        <w:t xml:space="preserve">　(C)</w:t>
      </w:r>
      <w:r w:rsidR="00736A17" w:rsidRPr="006E611E">
        <w:rPr>
          <w:rFonts w:ascii="微軟正黑體" w:eastAsia="微軟正黑體" w:hAnsi="微軟正黑體" w:hint="eastAsia"/>
        </w:rPr>
        <w:t>事實主權</w:t>
      </w:r>
      <w:r w:rsidR="00736A17" w:rsidRPr="006E611E">
        <w:rPr>
          <w:rFonts w:ascii="微軟正黑體" w:eastAsia="微軟正黑體" w:hAnsi="微軟正黑體"/>
        </w:rPr>
        <w:t xml:space="preserve">　(D)</w:t>
      </w:r>
      <w:r w:rsidR="00736A17" w:rsidRPr="006E611E">
        <w:rPr>
          <w:rFonts w:ascii="微軟正黑體" w:eastAsia="微軟正黑體" w:hAnsi="微軟正黑體" w:hint="eastAsia"/>
        </w:rPr>
        <w:t>人民主權</w:t>
      </w:r>
      <w:r w:rsidR="00736A17" w:rsidRPr="006E611E">
        <w:rPr>
          <w:rFonts w:hint="eastAsia"/>
        </w:rPr>
        <w:t>。</w:t>
      </w:r>
    </w:p>
    <w:p w:rsidR="00CF2373" w:rsidRPr="006E611E" w:rsidRDefault="000B71BF"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00736A17" w:rsidRPr="006E611E">
        <w:rPr>
          <w:rFonts w:hint="eastAsia"/>
        </w:rPr>
        <w:t>中華民國在臺灣至今仍存續且有統治事實。</w:t>
      </w:r>
      <w:r w:rsidR="00736A17" w:rsidRPr="006E611E">
        <w:rPr>
          <w:rFonts w:eastAsia="新細明體"/>
          <w:sz w:val="23"/>
        </w:rPr>
        <w:t>→</w:t>
      </w:r>
      <w:r w:rsidR="00736A17" w:rsidRPr="006E611E">
        <w:rPr>
          <w:rFonts w:eastAsia="新細明體" w:hint="eastAsia"/>
          <w:sz w:val="23"/>
        </w:rPr>
        <w:t>請問</w:t>
      </w:r>
      <w:r w:rsidR="00736A17" w:rsidRPr="006E611E">
        <w:rPr>
          <w:rFonts w:eastAsia="新細明體" w:cstheme="minorBidi" w:hint="eastAsia"/>
          <w:sz w:val="23"/>
        </w:rPr>
        <w:t>中華民國有臺灣的何種主權？</w:t>
      </w:r>
    </w:p>
    <w:p w:rsidR="005929A6" w:rsidRPr="006E611E" w:rsidRDefault="00736A17" w:rsidP="00CF2373">
      <w:pPr>
        <w:pStyle w:val="aa"/>
        <w:snapToGrid w:val="0"/>
        <w:spacing w:line="400" w:lineRule="exact"/>
        <w:ind w:leftChars="0" w:left="1247"/>
        <w:rPr>
          <w:rFonts w:ascii="微軟正黑體" w:eastAsia="微軟正黑體" w:hAnsi="微軟正黑體"/>
          <w:szCs w:val="22"/>
        </w:rPr>
      </w:pPr>
      <w:r w:rsidRPr="006E611E">
        <w:rPr>
          <w:rFonts w:ascii="微軟正黑體" w:eastAsia="微軟正黑體" w:hAnsi="微軟正黑體"/>
        </w:rPr>
        <w:t>(A)</w:t>
      </w:r>
      <w:r w:rsidRPr="006E611E">
        <w:rPr>
          <w:rFonts w:ascii="微軟正黑體" w:eastAsia="微軟正黑體" w:hAnsi="微軟正黑體" w:hint="eastAsia"/>
        </w:rPr>
        <w:t>政府主權</w:t>
      </w:r>
      <w:r w:rsidRPr="006E611E">
        <w:rPr>
          <w:rFonts w:ascii="微軟正黑體" w:eastAsia="微軟正黑體" w:hAnsi="微軟正黑體"/>
        </w:rPr>
        <w:t xml:space="preserve">　(B)</w:t>
      </w:r>
      <w:r w:rsidRPr="006E611E">
        <w:rPr>
          <w:rFonts w:ascii="微軟正黑體" w:eastAsia="微軟正黑體" w:hAnsi="微軟正黑體" w:hint="eastAsia"/>
        </w:rPr>
        <w:t>法理主權</w:t>
      </w:r>
      <w:r w:rsidRPr="006E611E">
        <w:rPr>
          <w:rFonts w:ascii="微軟正黑體" w:eastAsia="微軟正黑體" w:hAnsi="微軟正黑體"/>
        </w:rPr>
        <w:t xml:space="preserve">　(C)</w:t>
      </w:r>
      <w:r w:rsidRPr="006E611E">
        <w:rPr>
          <w:rFonts w:ascii="微軟正黑體" w:eastAsia="微軟正黑體" w:hAnsi="微軟正黑體" w:hint="eastAsia"/>
        </w:rPr>
        <w:t>事實主權</w:t>
      </w:r>
      <w:r w:rsidRPr="006E611E">
        <w:rPr>
          <w:rFonts w:ascii="微軟正黑體" w:eastAsia="微軟正黑體" w:hAnsi="微軟正黑體"/>
        </w:rPr>
        <w:t xml:space="preserve">　(D)</w:t>
      </w:r>
      <w:r w:rsidRPr="006E611E">
        <w:rPr>
          <w:rFonts w:ascii="微軟正黑體" w:eastAsia="微軟正黑體" w:hAnsi="微軟正黑體" w:hint="eastAsia"/>
        </w:rPr>
        <w:t>人民主權</w:t>
      </w:r>
      <w:r w:rsidRPr="006E611E">
        <w:rPr>
          <w:rFonts w:hint="eastAsia"/>
        </w:rPr>
        <w:t>。</w:t>
      </w:r>
      <w:r w:rsidRPr="006E611E">
        <w:rPr>
          <w:rFonts w:eastAsia="新細明體" w:cstheme="minorBidi" w:hint="eastAsia"/>
          <w:sz w:val="23"/>
        </w:rPr>
        <w:t>。</w:t>
      </w:r>
    </w:p>
    <w:p w:rsidR="005929A6" w:rsidRPr="006E611E" w:rsidRDefault="005929A6" w:rsidP="000D181B">
      <w:pPr>
        <w:pStyle w:val="aa"/>
        <w:numPr>
          <w:ilvl w:val="0"/>
          <w:numId w:val="13"/>
        </w:numPr>
        <w:snapToGrid w:val="0"/>
        <w:spacing w:line="400" w:lineRule="exact"/>
        <w:ind w:leftChars="0" w:left="1247" w:hanging="964"/>
        <w:rPr>
          <w:rFonts w:ascii="微軟正黑體" w:eastAsia="微軟正黑體" w:hAnsi="微軟正黑體"/>
          <w:szCs w:val="22"/>
        </w:rPr>
      </w:pPr>
      <w:r w:rsidRPr="006E611E">
        <w:rPr>
          <w:rFonts w:ascii="微軟正黑體" w:eastAsia="微軟正黑體" w:hAnsi="微軟正黑體"/>
        </w:rPr>
        <w:t>（　　）</w:t>
      </w:r>
      <w:r w:rsidR="00515007" w:rsidRPr="006E611E">
        <w:rPr>
          <w:rFonts w:ascii="微軟正黑體" w:eastAsia="微軟正黑體" w:hAnsi="微軟正黑體" w:hint="eastAsia"/>
          <w:szCs w:val="22"/>
        </w:rPr>
        <w:t>日前某臺灣法律學者因入籍中國，並在南京登記戶籍，隨後我國內政部移民署依法廢止其在臺灣的戶籍。由於兩岸處於分裂分治的狀態，因此根據我國法律規定，臺灣地區人民不得在大陸地區設有戶籍或領用大陸地區護照。然而該學者認為除籍使他喪失公民權、不能請領退休金及無法參加健保，將對移民署提告。上述所提及之法律，最可能</w:t>
      </w:r>
      <w:r w:rsidR="00515007" w:rsidRPr="006E611E">
        <w:rPr>
          <w:rFonts w:ascii="微軟正黑體" w:eastAsia="微軟正黑體" w:hAnsi="微軟正黑體" w:hint="eastAsia"/>
          <w:szCs w:val="22"/>
          <w:lang w:eastAsia="zh-HK"/>
        </w:rPr>
        <w:t>為</w:t>
      </w:r>
      <w:r w:rsidR="00515007" w:rsidRPr="006E611E">
        <w:rPr>
          <w:rFonts w:ascii="微軟正黑體" w:eastAsia="微軟正黑體" w:hAnsi="微軟正黑體" w:hint="eastAsia"/>
          <w:szCs w:val="22"/>
        </w:rPr>
        <w:t>下列何者？</w:t>
      </w:r>
      <w:r w:rsidR="00515007" w:rsidRPr="006E611E">
        <w:rPr>
          <w:rFonts w:ascii="微軟正黑體" w:eastAsia="微軟正黑體" w:hAnsi="微軟正黑體"/>
        </w:rPr>
        <w:t xml:space="preserve">　</w:t>
      </w:r>
      <w:bookmarkEnd w:id="2"/>
      <w:r w:rsidR="00515007" w:rsidRPr="006E611E">
        <w:rPr>
          <w:rFonts w:ascii="微軟正黑體" w:eastAsia="微軟正黑體" w:hAnsi="微軟正黑體"/>
        </w:rPr>
        <w:t>(A)</w:t>
      </w:r>
      <w:bookmarkStart w:id="3" w:name="QQ201224000712_1_2"/>
      <w:r w:rsidR="00515007" w:rsidRPr="006E611E">
        <w:rPr>
          <w:rFonts w:ascii="微軟正黑體" w:eastAsia="微軟正黑體" w:hAnsi="微軟正黑體" w:hint="eastAsia"/>
          <w:szCs w:val="22"/>
        </w:rPr>
        <w:t>《中國民國憲法》</w:t>
      </w:r>
      <w:r w:rsidR="00515007" w:rsidRPr="006E611E">
        <w:rPr>
          <w:rFonts w:ascii="微軟正黑體" w:eastAsia="微軟正黑體" w:hAnsi="微軟正黑體"/>
        </w:rPr>
        <w:t xml:space="preserve">　</w:t>
      </w:r>
      <w:bookmarkEnd w:id="3"/>
      <w:r w:rsidR="00515007" w:rsidRPr="006E611E">
        <w:rPr>
          <w:rFonts w:ascii="微軟正黑體" w:eastAsia="微軟正黑體" w:hAnsi="微軟正黑體"/>
        </w:rPr>
        <w:t>(B)</w:t>
      </w:r>
      <w:bookmarkStart w:id="4" w:name="QQ201224000712_1_3"/>
      <w:r w:rsidR="00515007" w:rsidRPr="006E611E">
        <w:rPr>
          <w:rFonts w:ascii="微軟正黑體" w:eastAsia="微軟正黑體" w:hAnsi="微軟正黑體" w:hint="eastAsia"/>
          <w:szCs w:val="22"/>
        </w:rPr>
        <w:t>《香港澳門關係條例》</w:t>
      </w:r>
      <w:r w:rsidR="00515007" w:rsidRPr="006E611E">
        <w:rPr>
          <w:rFonts w:ascii="微軟正黑體" w:eastAsia="微軟正黑體" w:hAnsi="微軟正黑體"/>
        </w:rPr>
        <w:t xml:space="preserve">　</w:t>
      </w:r>
      <w:bookmarkEnd w:id="4"/>
      <w:r w:rsidR="00515007" w:rsidRPr="006E611E">
        <w:rPr>
          <w:rFonts w:ascii="微軟正黑體" w:eastAsia="微軟正黑體" w:hAnsi="微軟正黑體"/>
        </w:rPr>
        <w:t>(C)</w:t>
      </w:r>
      <w:bookmarkStart w:id="5" w:name="QQ201224000712_1_4"/>
      <w:r w:rsidR="00515007" w:rsidRPr="006E611E">
        <w:rPr>
          <w:rFonts w:ascii="微軟正黑體" w:eastAsia="微軟正黑體" w:hAnsi="微軟正黑體" w:hint="eastAsia"/>
          <w:szCs w:val="22"/>
        </w:rPr>
        <w:t>《臺灣地區與大陸地區人民關係條例》</w:t>
      </w:r>
      <w:r w:rsidR="00515007" w:rsidRPr="006E611E">
        <w:rPr>
          <w:rFonts w:ascii="微軟正黑體" w:eastAsia="微軟正黑體" w:hAnsi="微軟正黑體"/>
        </w:rPr>
        <w:t xml:space="preserve">　</w:t>
      </w:r>
      <w:bookmarkEnd w:id="5"/>
      <w:r w:rsidR="00515007" w:rsidRPr="006E611E">
        <w:rPr>
          <w:rFonts w:ascii="微軟正黑體" w:eastAsia="微軟正黑體" w:hAnsi="微軟正黑體"/>
        </w:rPr>
        <w:t>(D)</w:t>
      </w:r>
      <w:bookmarkStart w:id="6" w:name="QQ201224000712_1_1"/>
      <w:r w:rsidR="00515007" w:rsidRPr="006E611E">
        <w:rPr>
          <w:rFonts w:ascii="微軟正黑體" w:eastAsia="微軟正黑體" w:hAnsi="微軟正黑體" w:hint="eastAsia"/>
          <w:szCs w:val="22"/>
        </w:rPr>
        <w:t>《臺灣關係法》</w:t>
      </w:r>
    </w:p>
    <w:p w:rsidR="00387AFB" w:rsidRPr="006E611E" w:rsidRDefault="00387AFB" w:rsidP="00387AFB">
      <w:pPr>
        <w:snapToGrid w:val="0"/>
        <w:spacing w:line="400" w:lineRule="exact"/>
        <w:rPr>
          <w:rFonts w:ascii="微軟正黑體" w:eastAsia="微軟正黑體" w:hAnsi="微軟正黑體"/>
          <w:szCs w:val="22"/>
        </w:rPr>
      </w:pPr>
    </w:p>
    <w:p w:rsidR="00387AFB" w:rsidRPr="006E611E" w:rsidRDefault="00387AFB" w:rsidP="00387AFB">
      <w:pPr>
        <w:snapToGrid w:val="0"/>
        <w:spacing w:line="400" w:lineRule="exact"/>
        <w:rPr>
          <w:rFonts w:ascii="微軟正黑體" w:eastAsia="微軟正黑體" w:hAnsi="微軟正黑體"/>
          <w:szCs w:val="22"/>
        </w:rPr>
      </w:pPr>
    </w:p>
    <w:p w:rsidR="000E39F0" w:rsidRPr="006E611E" w:rsidRDefault="00515007" w:rsidP="000D181B">
      <w:pPr>
        <w:pStyle w:val="aa"/>
        <w:numPr>
          <w:ilvl w:val="0"/>
          <w:numId w:val="13"/>
        </w:numPr>
        <w:snapToGrid w:val="0"/>
        <w:spacing w:line="400" w:lineRule="exact"/>
        <w:ind w:leftChars="0" w:left="1247" w:hanging="964"/>
        <w:rPr>
          <w:rFonts w:ascii="微軟正黑體" w:eastAsia="微軟正黑體" w:hAnsi="微軟正黑體" w:cstheme="minorBidi"/>
          <w:szCs w:val="22"/>
        </w:rPr>
      </w:pPr>
      <w:bookmarkStart w:id="7" w:name="QQ201224000803_1_H"/>
      <w:bookmarkEnd w:id="6"/>
      <w:r w:rsidRPr="006E611E">
        <w:rPr>
          <w:rFonts w:ascii="微軟正黑體" w:eastAsia="微軟正黑體" w:hAnsi="微軟正黑體"/>
        </w:rPr>
        <w:lastRenderedPageBreak/>
        <w:t>（　　）</w:t>
      </w:r>
      <w:r w:rsidRPr="006E611E">
        <w:rPr>
          <w:rFonts w:ascii="微軟正黑體" w:eastAsia="微軟正黑體" w:hAnsi="微軟正黑體" w:hint="eastAsia"/>
          <w:szCs w:val="22"/>
        </w:rPr>
        <w:t>為管制老舊機車（二行程機車）造成的空氣汙染，政府除了透過補助換車，鼓勵民眾淘汰老舊機車外，立法院也在2018年6月25日三讀修正通過《空氣污染防制法》，10年以上車輛的排氣標準將愈來愈嚴格，希望能解決空氣汙染的問題。關於上述內容的解讀，下列何者正確？</w:t>
      </w:r>
      <w:r w:rsidRPr="006E611E">
        <w:rPr>
          <w:rFonts w:ascii="微軟正黑體" w:eastAsia="微軟正黑體" w:hAnsi="微軟正黑體"/>
        </w:rPr>
        <w:t xml:space="preserve">　</w:t>
      </w:r>
      <w:bookmarkEnd w:id="7"/>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(A)</w:t>
      </w:r>
      <w:bookmarkStart w:id="8" w:name="QQ201224000803_1_2"/>
      <w:r w:rsidRPr="006E611E">
        <w:rPr>
          <w:rFonts w:ascii="微軟正黑體" w:eastAsia="微軟正黑體" w:hAnsi="微軟正黑體" w:hint="eastAsia"/>
          <w:szCs w:val="22"/>
        </w:rPr>
        <w:t>政府應制定相關政策，保障人民免於空汙威脅</w:t>
      </w:r>
      <w:r w:rsidRPr="006E611E">
        <w:rPr>
          <w:rFonts w:ascii="微軟正黑體" w:eastAsia="微軟正黑體" w:hAnsi="微軟正黑體"/>
        </w:rPr>
        <w:t xml:space="preserve">　</w:t>
      </w:r>
      <w:bookmarkEnd w:id="8"/>
      <w:r w:rsidR="000E39F0" w:rsidRPr="006E611E">
        <w:rPr>
          <w:rFonts w:ascii="微軟正黑體" w:eastAsia="微軟正黑體" w:hAnsi="微軟正黑體" w:hint="eastAsia"/>
        </w:rPr>
        <w:t xml:space="preserve">  </w:t>
      </w:r>
      <w:r w:rsidRPr="006E611E">
        <w:rPr>
          <w:rFonts w:ascii="微軟正黑體" w:eastAsia="微軟正黑體" w:hAnsi="微軟正黑體"/>
        </w:rPr>
        <w:t>(B)</w:t>
      </w:r>
      <w:bookmarkStart w:id="9" w:name="QQ201224000803_1_1"/>
      <w:r w:rsidRPr="006E611E">
        <w:rPr>
          <w:rFonts w:ascii="微軟正黑體" w:eastAsia="微軟正黑體" w:hAnsi="微軟正黑體" w:hint="eastAsia"/>
          <w:szCs w:val="22"/>
        </w:rPr>
        <w:t>人民應主動配合汰舊與補助，以實踐直接民主</w:t>
      </w:r>
      <w:r w:rsidRPr="006E611E">
        <w:rPr>
          <w:rFonts w:ascii="微軟正黑體" w:eastAsia="微軟正黑體" w:hAnsi="微軟正黑體"/>
        </w:rPr>
        <w:t xml:space="preserve">　</w:t>
      </w:r>
      <w:bookmarkEnd w:id="9"/>
    </w:p>
    <w:p w:rsidR="00515007" w:rsidRPr="006E611E" w:rsidRDefault="00515007" w:rsidP="000D181B">
      <w:pPr>
        <w:pStyle w:val="aa"/>
        <w:snapToGrid w:val="0"/>
        <w:spacing w:line="400" w:lineRule="exact"/>
        <w:ind w:leftChars="0" w:left="1247"/>
        <w:rPr>
          <w:rFonts w:ascii="微軟正黑體" w:eastAsia="微軟正黑體" w:hAnsi="微軟正黑體" w:cstheme="minorBidi"/>
          <w:szCs w:val="22"/>
        </w:rPr>
      </w:pPr>
      <w:r w:rsidRPr="006E611E">
        <w:rPr>
          <w:rFonts w:ascii="微軟正黑體" w:eastAsia="微軟正黑體" w:hAnsi="微軟正黑體"/>
        </w:rPr>
        <w:t>(C)</w:t>
      </w:r>
      <w:bookmarkStart w:id="10" w:name="QQ201224000803_1_3"/>
      <w:r w:rsidRPr="006E611E">
        <w:rPr>
          <w:rFonts w:ascii="微軟正黑體" w:eastAsia="微軟正黑體" w:hAnsi="微軟正黑體" w:hint="eastAsia"/>
          <w:szCs w:val="22"/>
        </w:rPr>
        <w:t>政府有</w:t>
      </w:r>
      <w:bookmarkStart w:id="11" w:name="_GoBack"/>
      <w:bookmarkEnd w:id="11"/>
      <w:r w:rsidRPr="006E611E">
        <w:rPr>
          <w:rFonts w:ascii="微軟正黑體" w:eastAsia="微軟正黑體" w:hAnsi="微軟正黑體" w:hint="eastAsia"/>
          <w:szCs w:val="22"/>
        </w:rPr>
        <w:t>權界定汰舊對象，以決定是否給予補助</w:t>
      </w:r>
      <w:r w:rsidRPr="006E611E">
        <w:rPr>
          <w:rFonts w:ascii="微軟正黑體" w:eastAsia="微軟正黑體" w:hAnsi="微軟正黑體"/>
        </w:rPr>
        <w:t xml:space="preserve">　</w:t>
      </w:r>
      <w:bookmarkEnd w:id="10"/>
      <w:r w:rsidR="000E39F0" w:rsidRPr="006E611E">
        <w:rPr>
          <w:rFonts w:ascii="微軟正黑體" w:eastAsia="微軟正黑體" w:hAnsi="微軟正黑體" w:hint="eastAsia"/>
        </w:rPr>
        <w:t xml:space="preserve">  </w:t>
      </w:r>
      <w:r w:rsidRPr="006E611E">
        <w:rPr>
          <w:rFonts w:ascii="微軟正黑體" w:eastAsia="微軟正黑體" w:hAnsi="微軟正黑體"/>
        </w:rPr>
        <w:t>(D)</w:t>
      </w:r>
      <w:bookmarkStart w:id="12" w:name="QQ201224000803_1_4"/>
      <w:r w:rsidRPr="006E611E">
        <w:rPr>
          <w:rFonts w:ascii="微軟正黑體" w:eastAsia="微軟正黑體" w:hAnsi="微軟正黑體" w:cstheme="minorBidi" w:hint="eastAsia"/>
          <w:szCs w:val="22"/>
        </w:rPr>
        <w:t>政府必須在解決空汙及保障車主權利間做取捨</w:t>
      </w:r>
    </w:p>
    <w:p w:rsidR="00515007" w:rsidRPr="006E611E" w:rsidRDefault="00515007" w:rsidP="000D181B">
      <w:pPr>
        <w:pStyle w:val="aa"/>
        <w:numPr>
          <w:ilvl w:val="0"/>
          <w:numId w:val="13"/>
        </w:numPr>
        <w:snapToGrid w:val="0"/>
        <w:spacing w:line="400" w:lineRule="exact"/>
        <w:ind w:leftChars="0" w:left="1247" w:hanging="964"/>
        <w:rPr>
          <w:rFonts w:ascii="微軟正黑體" w:eastAsia="微軟正黑體" w:hAnsi="微軟正黑體"/>
          <w:szCs w:val="22"/>
        </w:rPr>
      </w:pPr>
      <w:bookmarkStart w:id="13" w:name="QQ201224000700_1_H"/>
      <w:bookmarkEnd w:id="12"/>
      <w:r w:rsidRPr="006E611E">
        <w:rPr>
          <w:rFonts w:ascii="微軟正黑體" w:eastAsia="微軟正黑體" w:hAnsi="微軟正黑體"/>
        </w:rPr>
        <w:t>（　　）</w:t>
      </w:r>
      <w:r w:rsidRPr="006E611E">
        <w:rPr>
          <w:rFonts w:ascii="微軟正黑體" w:eastAsia="微軟正黑體" w:hAnsi="微軟正黑體" w:hint="eastAsia"/>
          <w:szCs w:val="22"/>
        </w:rPr>
        <w:t>現代主權國家的組成，一般須同時具備人民、主權、政府及領土四項要素，才得以被承認為具國際法人格的國家。其中哪一要素具有「對內最高」與「對外排他」的特性？</w:t>
      </w:r>
      <w:r w:rsidRPr="006E611E">
        <w:rPr>
          <w:rFonts w:ascii="微軟正黑體" w:eastAsia="微軟正黑體" w:hAnsi="微軟正黑體"/>
        </w:rPr>
        <w:t xml:space="preserve">　</w:t>
      </w:r>
      <w:bookmarkEnd w:id="13"/>
      <w:r w:rsidRPr="006E611E">
        <w:rPr>
          <w:rFonts w:ascii="微軟正黑體" w:eastAsia="微軟正黑體" w:hAnsi="微軟正黑體"/>
        </w:rPr>
        <w:t>(A)</w:t>
      </w:r>
      <w:bookmarkStart w:id="14" w:name="QQ201224000700_1_2"/>
      <w:r w:rsidRPr="006E611E">
        <w:rPr>
          <w:rFonts w:ascii="微軟正黑體" w:eastAsia="微軟正黑體" w:hAnsi="微軟正黑體" w:hint="eastAsia"/>
          <w:szCs w:val="22"/>
        </w:rPr>
        <w:t>主權</w:t>
      </w:r>
      <w:r w:rsidRPr="006E611E">
        <w:rPr>
          <w:rFonts w:ascii="微軟正黑體" w:eastAsia="微軟正黑體" w:hAnsi="微軟正黑體"/>
        </w:rPr>
        <w:t xml:space="preserve">　</w:t>
      </w:r>
      <w:bookmarkEnd w:id="14"/>
      <w:r w:rsidRPr="006E611E">
        <w:rPr>
          <w:rFonts w:ascii="微軟正黑體" w:eastAsia="微軟正黑體" w:hAnsi="微軟正黑體"/>
        </w:rPr>
        <w:t>(B)</w:t>
      </w:r>
      <w:bookmarkStart w:id="15" w:name="QQ201224000700_1_3"/>
      <w:r w:rsidRPr="006E611E">
        <w:rPr>
          <w:rFonts w:ascii="微軟正黑體" w:eastAsia="微軟正黑體" w:hAnsi="微軟正黑體" w:hint="eastAsia"/>
          <w:szCs w:val="22"/>
        </w:rPr>
        <w:t>政府</w:t>
      </w:r>
      <w:r w:rsidRPr="006E611E">
        <w:rPr>
          <w:rFonts w:ascii="微軟正黑體" w:eastAsia="微軟正黑體" w:hAnsi="微軟正黑體"/>
        </w:rPr>
        <w:t xml:space="preserve">　</w:t>
      </w:r>
      <w:bookmarkEnd w:id="15"/>
      <w:r w:rsidRPr="006E611E">
        <w:rPr>
          <w:rFonts w:ascii="微軟正黑體" w:eastAsia="微軟正黑體" w:hAnsi="微軟正黑體"/>
        </w:rPr>
        <w:t>(C)</w:t>
      </w:r>
      <w:bookmarkStart w:id="16" w:name="QQ201224000700_1_4"/>
      <w:r w:rsidRPr="006E611E">
        <w:rPr>
          <w:rFonts w:ascii="微軟正黑體" w:eastAsia="微軟正黑體" w:hAnsi="微軟正黑體" w:hint="eastAsia"/>
          <w:szCs w:val="22"/>
        </w:rPr>
        <w:t>領土</w:t>
      </w:r>
      <w:r w:rsidRPr="006E611E">
        <w:rPr>
          <w:rFonts w:ascii="微軟正黑體" w:eastAsia="微軟正黑體" w:hAnsi="微軟正黑體"/>
        </w:rPr>
        <w:t xml:space="preserve">　</w:t>
      </w:r>
      <w:bookmarkEnd w:id="16"/>
      <w:r w:rsidRPr="006E611E">
        <w:rPr>
          <w:rFonts w:ascii="微軟正黑體" w:eastAsia="微軟正黑體" w:hAnsi="微軟正黑體"/>
        </w:rPr>
        <w:t>(D)</w:t>
      </w:r>
      <w:bookmarkStart w:id="17" w:name="QQ201224000700_1_1"/>
      <w:r w:rsidRPr="006E611E">
        <w:rPr>
          <w:rFonts w:ascii="微軟正黑體" w:eastAsia="微軟正黑體" w:hAnsi="微軟正黑體" w:hint="eastAsia"/>
          <w:szCs w:val="22"/>
        </w:rPr>
        <w:t>人民</w:t>
      </w:r>
    </w:p>
    <w:p w:rsidR="000E39F0" w:rsidRPr="006E611E" w:rsidRDefault="00515007" w:rsidP="000D181B">
      <w:pPr>
        <w:pStyle w:val="aa"/>
        <w:numPr>
          <w:ilvl w:val="0"/>
          <w:numId w:val="13"/>
        </w:numPr>
        <w:snapToGrid w:val="0"/>
        <w:spacing w:line="400" w:lineRule="exact"/>
        <w:ind w:leftChars="0" w:left="1247" w:hanging="964"/>
        <w:rPr>
          <w:rFonts w:ascii="微軟正黑體" w:eastAsia="微軟正黑體" w:hAnsi="微軟正黑體"/>
          <w:szCs w:val="22"/>
        </w:rPr>
      </w:pPr>
      <w:bookmarkStart w:id="18" w:name="QQ201224000706_1_H"/>
      <w:bookmarkEnd w:id="17"/>
      <w:r w:rsidRPr="006E611E">
        <w:rPr>
          <w:rFonts w:ascii="微軟正黑體" w:eastAsia="微軟正黑體" w:hAnsi="微軟正黑體"/>
        </w:rPr>
        <w:t>（　　）</w:t>
      </w:r>
      <w:r w:rsidRPr="006E611E">
        <w:rPr>
          <w:rFonts w:ascii="微軟正黑體" w:eastAsia="微軟正黑體" w:hAnsi="微軟正黑體" w:hint="eastAsia"/>
          <w:szCs w:val="22"/>
        </w:rPr>
        <w:t>「國家認同」意指個人對於自己所屬國家的心理歸屬感，而影響個人形成國家認同的因素非常複雜，下列關於國家認同的敘述，何者正確？</w:t>
      </w:r>
      <w:r w:rsidRPr="006E611E">
        <w:rPr>
          <w:rFonts w:ascii="微軟正黑體" w:eastAsia="微軟正黑體" w:hAnsi="微軟正黑體"/>
        </w:rPr>
        <w:t xml:space="preserve">　</w:t>
      </w:r>
      <w:bookmarkEnd w:id="18"/>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(A)</w:t>
      </w:r>
      <w:bookmarkStart w:id="19" w:name="QQ201224000706_1_2"/>
      <w:r w:rsidRPr="006E611E">
        <w:rPr>
          <w:rFonts w:ascii="微軟正黑體" w:eastAsia="微軟正黑體" w:hAnsi="微軟正黑體" w:hint="eastAsia"/>
          <w:szCs w:val="22"/>
        </w:rPr>
        <w:t>具有國籍身分是建立國家認同必要因素</w:t>
      </w:r>
      <w:r w:rsidRPr="006E611E">
        <w:rPr>
          <w:rFonts w:ascii="微軟正黑體" w:eastAsia="微軟正黑體" w:hAnsi="微軟正黑體"/>
        </w:rPr>
        <w:t xml:space="preserve">　</w:t>
      </w:r>
      <w:bookmarkEnd w:id="19"/>
      <w:r w:rsidR="000E39F0" w:rsidRPr="006E611E">
        <w:rPr>
          <w:rFonts w:ascii="微軟正黑體" w:eastAsia="微軟正黑體" w:hAnsi="微軟正黑體" w:hint="eastAsia"/>
        </w:rPr>
        <w:t xml:space="preserve">  </w:t>
      </w:r>
      <w:r w:rsidRPr="006E611E">
        <w:rPr>
          <w:rFonts w:ascii="微軟正黑體" w:eastAsia="微軟正黑體" w:hAnsi="微軟正黑體"/>
        </w:rPr>
        <w:t>(B)</w:t>
      </w:r>
      <w:bookmarkStart w:id="20" w:name="QQ201224000706_1_1"/>
      <w:r w:rsidRPr="006E611E">
        <w:rPr>
          <w:rFonts w:ascii="微軟正黑體" w:eastAsia="微軟正黑體" w:hAnsi="微軟正黑體" w:hint="eastAsia"/>
          <w:szCs w:val="22"/>
        </w:rPr>
        <w:t>通常建立在效忠屬意的國家領導者之上</w:t>
      </w:r>
      <w:r w:rsidRPr="006E611E">
        <w:rPr>
          <w:rFonts w:ascii="微軟正黑體" w:eastAsia="微軟正黑體" w:hAnsi="微軟正黑體"/>
        </w:rPr>
        <w:t xml:space="preserve">　</w:t>
      </w:r>
      <w:bookmarkEnd w:id="20"/>
    </w:p>
    <w:p w:rsidR="00515007" w:rsidRPr="006E611E" w:rsidRDefault="00515007" w:rsidP="000D181B">
      <w:pPr>
        <w:pStyle w:val="aa"/>
        <w:snapToGrid w:val="0"/>
        <w:spacing w:line="400" w:lineRule="exact"/>
        <w:ind w:leftChars="0" w:left="1247"/>
        <w:rPr>
          <w:rFonts w:ascii="微軟正黑體" w:eastAsia="微軟正黑體" w:hAnsi="微軟正黑體"/>
          <w:szCs w:val="22"/>
        </w:rPr>
      </w:pPr>
      <w:r w:rsidRPr="006E611E">
        <w:rPr>
          <w:rFonts w:ascii="微軟正黑體" w:eastAsia="微軟正黑體" w:hAnsi="微軟正黑體"/>
        </w:rPr>
        <w:t>(C)</w:t>
      </w:r>
      <w:bookmarkStart w:id="21" w:name="QQ201224000706_1_4"/>
      <w:r w:rsidRPr="006E611E">
        <w:rPr>
          <w:rFonts w:ascii="微軟正黑體" w:eastAsia="微軟正黑體" w:hAnsi="微軟正黑體" w:hint="eastAsia"/>
          <w:szCs w:val="22"/>
        </w:rPr>
        <w:t>美國以多元族群的「血緣」建立其認同</w:t>
      </w:r>
      <w:r w:rsidRPr="006E611E">
        <w:rPr>
          <w:rFonts w:ascii="微軟正黑體" w:eastAsia="微軟正黑體" w:hAnsi="微軟正黑體"/>
        </w:rPr>
        <w:t xml:space="preserve">　</w:t>
      </w:r>
      <w:bookmarkEnd w:id="21"/>
      <w:r w:rsidR="000E39F0" w:rsidRPr="006E611E">
        <w:rPr>
          <w:rFonts w:ascii="微軟正黑體" w:eastAsia="微軟正黑體" w:hAnsi="微軟正黑體" w:hint="eastAsia"/>
        </w:rPr>
        <w:t xml:space="preserve">  </w:t>
      </w:r>
      <w:r w:rsidRPr="006E611E">
        <w:rPr>
          <w:rFonts w:ascii="微軟正黑體" w:eastAsia="微軟正黑體" w:hAnsi="微軟正黑體"/>
        </w:rPr>
        <w:t>(D)</w:t>
      </w:r>
      <w:bookmarkStart w:id="22" w:name="QQ201224000706_1_3"/>
      <w:r w:rsidRPr="006E611E">
        <w:rPr>
          <w:rFonts w:ascii="微軟正黑體" w:eastAsia="微軟正黑體" w:hAnsi="微軟正黑體" w:hint="eastAsia"/>
          <w:szCs w:val="22"/>
        </w:rPr>
        <w:t>理論上沒有絕對性，也不侷限單一認同</w:t>
      </w:r>
    </w:p>
    <w:p w:rsidR="000E39F0" w:rsidRPr="006E611E" w:rsidRDefault="00515007" w:rsidP="000D181B">
      <w:pPr>
        <w:pStyle w:val="aa"/>
        <w:numPr>
          <w:ilvl w:val="0"/>
          <w:numId w:val="13"/>
        </w:numPr>
        <w:snapToGrid w:val="0"/>
        <w:spacing w:line="400" w:lineRule="exact"/>
        <w:ind w:leftChars="0" w:left="1247" w:hanging="964"/>
        <w:rPr>
          <w:rFonts w:ascii="微軟正黑體" w:eastAsia="微軟正黑體" w:hAnsi="微軟正黑體"/>
          <w:szCs w:val="22"/>
        </w:rPr>
      </w:pPr>
      <w:bookmarkStart w:id="23" w:name="QQ201224000522_1_H"/>
      <w:bookmarkEnd w:id="22"/>
      <w:r w:rsidRPr="006E611E">
        <w:rPr>
          <w:rFonts w:ascii="微軟正黑體" w:eastAsia="微軟正黑體" w:hAnsi="微軟正黑體"/>
        </w:rPr>
        <w:t>（　　）</w:t>
      </w:r>
      <w:r w:rsidRPr="006E611E">
        <w:rPr>
          <w:rFonts w:ascii="微軟正黑體" w:eastAsia="微軟正黑體" w:hAnsi="微軟正黑體" w:hint="eastAsia"/>
          <w:szCs w:val="22"/>
        </w:rPr>
        <w:t>憲法是國家的根本大法，我國亦以《中華民國憲法》及其增修條文為立國基礎，關於我國《憲法》規範與變遷，下列敘述</w:t>
      </w:r>
      <w:r w:rsidRPr="006E611E">
        <w:rPr>
          <w:rFonts w:ascii="微軟正黑體" w:eastAsia="微軟正黑體" w:hAnsi="微軟正黑體" w:hint="eastAsia"/>
          <w:szCs w:val="22"/>
          <w:lang w:eastAsia="zh-HK"/>
        </w:rPr>
        <w:t>何</w:t>
      </w:r>
      <w:r w:rsidRPr="006E611E">
        <w:rPr>
          <w:rFonts w:ascii="微軟正黑體" w:eastAsia="微軟正黑體" w:hAnsi="微軟正黑體" w:hint="eastAsia"/>
          <w:szCs w:val="22"/>
        </w:rPr>
        <w:t>者正確？</w:t>
      </w:r>
      <w:r w:rsidRPr="006E611E">
        <w:rPr>
          <w:rFonts w:ascii="微軟正黑體" w:eastAsia="微軟正黑體" w:hAnsi="微軟正黑體"/>
        </w:rPr>
        <w:t xml:space="preserve">　</w:t>
      </w:r>
      <w:bookmarkEnd w:id="23"/>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(A)</w:t>
      </w:r>
      <w:bookmarkStart w:id="24" w:name="QQ201224000522_1_1"/>
      <w:r w:rsidRPr="006E611E">
        <w:rPr>
          <w:rFonts w:ascii="微軟正黑體" w:eastAsia="微軟正黑體" w:hAnsi="微軟正黑體" w:hint="eastAsia"/>
          <w:szCs w:val="22"/>
        </w:rPr>
        <w:t>憲法中明定我國是民主的共和國體制，且國家主權屬於中央政府</w:t>
      </w:r>
      <w:r w:rsidRPr="006E611E">
        <w:rPr>
          <w:rFonts w:ascii="微軟正黑體" w:eastAsia="微軟正黑體" w:hAnsi="微軟正黑體"/>
        </w:rPr>
        <w:t xml:space="preserve">　</w:t>
      </w:r>
      <w:bookmarkEnd w:id="24"/>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(B)</w:t>
      </w:r>
      <w:bookmarkStart w:id="25" w:name="QQ201224000522_1_4"/>
      <w:r w:rsidRPr="006E611E">
        <w:rPr>
          <w:rFonts w:ascii="微軟正黑體" w:eastAsia="微軟正黑體" w:hAnsi="微軟正黑體" w:hint="eastAsia"/>
          <w:szCs w:val="22"/>
        </w:rPr>
        <w:t>修憲後人民得定期改選行政首長與民意代表，更能落實主權在民</w:t>
      </w:r>
      <w:r w:rsidRPr="006E611E">
        <w:rPr>
          <w:rFonts w:ascii="微軟正黑體" w:eastAsia="微軟正黑體" w:hAnsi="微軟正黑體"/>
        </w:rPr>
        <w:t xml:space="preserve">　</w:t>
      </w:r>
      <w:bookmarkEnd w:id="25"/>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(C)</w:t>
      </w:r>
      <w:bookmarkStart w:id="26" w:name="QQ201224000522_1_2"/>
      <w:r w:rsidRPr="006E611E">
        <w:rPr>
          <w:rFonts w:ascii="微軟正黑體" w:eastAsia="微軟正黑體" w:hAnsi="微軟正黑體" w:hint="eastAsia"/>
          <w:szCs w:val="22"/>
        </w:rPr>
        <w:t>為穩固二戰後中華民國在國際上的法理地位及正當性而進行修憲</w:t>
      </w:r>
      <w:r w:rsidRPr="006E611E">
        <w:rPr>
          <w:rFonts w:ascii="微軟正黑體" w:eastAsia="微軟正黑體" w:hAnsi="微軟正黑體"/>
        </w:rPr>
        <w:t xml:space="preserve">　</w:t>
      </w:r>
      <w:bookmarkEnd w:id="26"/>
    </w:p>
    <w:p w:rsidR="00515007" w:rsidRPr="006E611E" w:rsidRDefault="00515007" w:rsidP="000D181B">
      <w:pPr>
        <w:pStyle w:val="aa"/>
        <w:snapToGrid w:val="0"/>
        <w:spacing w:line="400" w:lineRule="exact"/>
        <w:ind w:leftChars="0" w:left="1247"/>
        <w:rPr>
          <w:rFonts w:ascii="微軟正黑體" w:eastAsia="微軟正黑體" w:hAnsi="微軟正黑體"/>
          <w:szCs w:val="22"/>
        </w:rPr>
      </w:pPr>
      <w:r w:rsidRPr="006E611E">
        <w:rPr>
          <w:rFonts w:ascii="微軟正黑體" w:eastAsia="微軟正黑體" w:hAnsi="微軟正黑體"/>
        </w:rPr>
        <w:t>(D)</w:t>
      </w:r>
      <w:bookmarkStart w:id="27" w:name="QQ201224000522_1_3"/>
      <w:r w:rsidRPr="006E611E">
        <w:rPr>
          <w:rFonts w:ascii="微軟正黑體" w:eastAsia="微軟正黑體" w:hAnsi="微軟正黑體" w:hint="eastAsia"/>
          <w:szCs w:val="22"/>
        </w:rPr>
        <w:t>為使憲法更符合國家政治現狀，將目前治權不及的領土範圍刪除</w:t>
      </w:r>
    </w:p>
    <w:p w:rsidR="000E39F0" w:rsidRPr="006E611E" w:rsidRDefault="00515007" w:rsidP="000D181B">
      <w:pPr>
        <w:pStyle w:val="aa"/>
        <w:numPr>
          <w:ilvl w:val="0"/>
          <w:numId w:val="13"/>
        </w:numPr>
        <w:snapToGrid w:val="0"/>
        <w:spacing w:line="400" w:lineRule="exact"/>
        <w:ind w:leftChars="0" w:left="1247" w:hanging="964"/>
        <w:rPr>
          <w:rFonts w:ascii="微軟正黑體" w:eastAsia="微軟正黑體" w:hAnsi="微軟正黑體"/>
          <w:szCs w:val="22"/>
        </w:rPr>
      </w:pPr>
      <w:bookmarkStart w:id="28" w:name="QQ201224000102_1_H"/>
      <w:bookmarkEnd w:id="27"/>
      <w:r w:rsidRPr="006E611E">
        <w:rPr>
          <w:rFonts w:ascii="微軟正黑體" w:eastAsia="微軟正黑體" w:hAnsi="微軟正黑體"/>
        </w:rPr>
        <w:t>（　　）</w:t>
      </w:r>
      <w:r w:rsidRPr="006E611E">
        <w:rPr>
          <w:rFonts w:ascii="微軟正黑體" w:eastAsia="微軟正黑體" w:hAnsi="微軟正黑體" w:hint="eastAsia"/>
          <w:szCs w:val="22"/>
        </w:rPr>
        <w:t>根據現行規定，新住民來臺後，若是有工作的受僱者，可從受僱日起參加全民健保，其餘應自持有居留證明文件滿6個月才可參加。有論者認為，考量新住民孕婦有產檢需求，應該將未納保的新住民孕婦納入全民健保。下列何者是最能支持該論點的理由？</w:t>
      </w:r>
      <w:r w:rsidRPr="006E611E">
        <w:rPr>
          <w:rFonts w:ascii="微軟正黑體" w:eastAsia="微軟正黑體" w:hAnsi="微軟正黑體"/>
        </w:rPr>
        <w:t xml:space="preserve">　</w:t>
      </w:r>
      <w:bookmarkEnd w:id="28"/>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(A)</w:t>
      </w:r>
      <w:bookmarkStart w:id="29" w:name="QQ201224000102_1_1"/>
      <w:r w:rsidRPr="006E611E">
        <w:rPr>
          <w:rFonts w:ascii="微軟正黑體" w:eastAsia="微軟正黑體" w:hAnsi="微軟正黑體" w:hint="eastAsia"/>
          <w:szCs w:val="22"/>
        </w:rPr>
        <w:t>使新住民也能被平等對待，且權利獲得充分的保障</w:t>
      </w:r>
      <w:r w:rsidRPr="006E611E">
        <w:rPr>
          <w:rFonts w:ascii="微軟正黑體" w:eastAsia="微軟正黑體" w:hAnsi="微軟正黑體"/>
        </w:rPr>
        <w:t xml:space="preserve">　</w:t>
      </w:r>
      <w:bookmarkEnd w:id="29"/>
      <w:r w:rsidR="000E39F0" w:rsidRPr="006E611E">
        <w:rPr>
          <w:rFonts w:ascii="微軟正黑體" w:eastAsia="微軟正黑體" w:hAnsi="微軟正黑體" w:hint="eastAsia"/>
        </w:rPr>
        <w:t xml:space="preserve"> </w:t>
      </w:r>
      <w:r w:rsidRPr="006E611E">
        <w:rPr>
          <w:rFonts w:ascii="微軟正黑體" w:eastAsia="微軟正黑體" w:hAnsi="微軟正黑體"/>
        </w:rPr>
        <w:t>(B)</w:t>
      </w:r>
      <w:bookmarkStart w:id="30" w:name="QQ201224000102_1_2"/>
      <w:r w:rsidRPr="006E611E">
        <w:rPr>
          <w:rFonts w:ascii="微軟正黑體" w:eastAsia="微軟正黑體" w:hAnsi="微軟正黑體" w:hint="eastAsia"/>
          <w:szCs w:val="22"/>
        </w:rPr>
        <w:t>促進新住民與我國國民的交流，使其融入我國社會</w:t>
      </w:r>
      <w:r w:rsidRPr="006E611E">
        <w:rPr>
          <w:rFonts w:ascii="微軟正黑體" w:eastAsia="微軟正黑體" w:hAnsi="微軟正黑體"/>
        </w:rPr>
        <w:t xml:space="preserve">　</w:t>
      </w:r>
      <w:bookmarkEnd w:id="30"/>
    </w:p>
    <w:p w:rsidR="00515007" w:rsidRPr="006E611E" w:rsidRDefault="00515007" w:rsidP="000D181B">
      <w:pPr>
        <w:pStyle w:val="aa"/>
        <w:snapToGrid w:val="0"/>
        <w:spacing w:line="400" w:lineRule="exact"/>
        <w:ind w:leftChars="0" w:left="1247"/>
        <w:rPr>
          <w:rFonts w:ascii="微軟正黑體" w:eastAsia="微軟正黑體" w:hAnsi="微軟正黑體"/>
          <w:szCs w:val="22"/>
        </w:rPr>
      </w:pPr>
      <w:r w:rsidRPr="006E611E">
        <w:rPr>
          <w:rFonts w:ascii="微軟正黑體" w:eastAsia="微軟正黑體" w:hAnsi="微軟正黑體"/>
        </w:rPr>
        <w:t>(C)</w:t>
      </w:r>
      <w:bookmarkStart w:id="31" w:name="QQ201224000102_1_4"/>
      <w:r w:rsidRPr="006E611E">
        <w:rPr>
          <w:rFonts w:ascii="微軟正黑體" w:eastAsia="微軟正黑體" w:hAnsi="微軟正黑體" w:hint="eastAsia"/>
          <w:szCs w:val="22"/>
        </w:rPr>
        <w:t>使新住民配偶也能建立與我國國民一樣的國家認同</w:t>
      </w:r>
      <w:r w:rsidRPr="006E611E">
        <w:rPr>
          <w:rFonts w:ascii="微軟正黑體" w:eastAsia="微軟正黑體" w:hAnsi="微軟正黑體"/>
        </w:rPr>
        <w:t xml:space="preserve">　</w:t>
      </w:r>
      <w:bookmarkEnd w:id="31"/>
      <w:r w:rsidR="000E39F0" w:rsidRPr="006E611E">
        <w:rPr>
          <w:rFonts w:ascii="微軟正黑體" w:eastAsia="微軟正黑體" w:hAnsi="微軟正黑體" w:hint="eastAsia"/>
        </w:rPr>
        <w:t xml:space="preserve"> </w:t>
      </w:r>
      <w:r w:rsidRPr="006E611E">
        <w:rPr>
          <w:rFonts w:ascii="微軟正黑體" w:eastAsia="微軟正黑體" w:hAnsi="微軟正黑體"/>
        </w:rPr>
        <w:t>(D)</w:t>
      </w:r>
      <w:bookmarkStart w:id="32" w:name="QQ201224000102_1_3"/>
      <w:r w:rsidRPr="006E611E">
        <w:rPr>
          <w:rFonts w:ascii="微軟正黑體" w:eastAsia="微軟正黑體" w:hAnsi="微軟正黑體" w:hint="eastAsia"/>
          <w:szCs w:val="22"/>
        </w:rPr>
        <w:t>對於處境較不利的新住民群體給予優惠性差別待遇</w:t>
      </w:r>
    </w:p>
    <w:p w:rsidR="000E39F0" w:rsidRPr="006E611E" w:rsidRDefault="00515007" w:rsidP="000D181B">
      <w:pPr>
        <w:pStyle w:val="aa"/>
        <w:numPr>
          <w:ilvl w:val="0"/>
          <w:numId w:val="13"/>
        </w:numPr>
        <w:snapToGrid w:val="0"/>
        <w:spacing w:line="400" w:lineRule="exact"/>
        <w:ind w:leftChars="0" w:left="1247" w:hanging="964"/>
        <w:rPr>
          <w:rFonts w:ascii="微軟正黑體" w:eastAsia="微軟正黑體" w:hAnsi="微軟正黑體"/>
          <w:szCs w:val="22"/>
        </w:rPr>
      </w:pPr>
      <w:bookmarkStart w:id="33" w:name="QQ201224000520_1_H"/>
      <w:bookmarkEnd w:id="32"/>
      <w:r w:rsidRPr="006E611E">
        <w:rPr>
          <w:rFonts w:ascii="微軟正黑體" w:eastAsia="微軟正黑體" w:hAnsi="微軟正黑體"/>
        </w:rPr>
        <w:t>（　　）</w:t>
      </w:r>
      <w:r w:rsidRPr="006E611E">
        <w:rPr>
          <w:rFonts w:ascii="微軟正黑體" w:eastAsia="微軟正黑體" w:hAnsi="微軟正黑體" w:hint="eastAsia"/>
          <w:szCs w:val="22"/>
        </w:rPr>
        <w:t>2017年5月24日司法院公布釋字第748號解釋，認定《民法》關於婚姻之規定，未使相同性別者結婚的權利獲得保障，形同差別待遇，違反《憲法》保障人民平等權及自由權的意旨。意即高度民主自由的臺灣直至此大法官解釋後，才開始明確要求政府機關必須積極給予保障。從此一事件可以發現，國家在多元身分的保障上，可能有何缺失？</w:t>
      </w:r>
      <w:r w:rsidRPr="006E611E">
        <w:rPr>
          <w:rFonts w:ascii="微軟正黑體" w:eastAsia="微軟正黑體" w:hAnsi="微軟正黑體"/>
        </w:rPr>
        <w:t xml:space="preserve">　</w:t>
      </w:r>
      <w:bookmarkEnd w:id="33"/>
      <w:r w:rsidRPr="006E611E">
        <w:rPr>
          <w:rFonts w:ascii="微軟正黑體" w:eastAsia="微軟正黑體" w:hAnsi="微軟正黑體"/>
        </w:rPr>
        <w:t>(A)</w:t>
      </w:r>
      <w:bookmarkStart w:id="34" w:name="QQ201224000520_1_1"/>
      <w:r w:rsidRPr="006E611E">
        <w:rPr>
          <w:rFonts w:ascii="微軟正黑體" w:eastAsia="微軟正黑體" w:hAnsi="微軟正黑體" w:hint="eastAsia"/>
          <w:szCs w:val="22"/>
        </w:rPr>
        <w:t>國家建構群體的身分之標準過於多元</w:t>
      </w:r>
      <w:r w:rsidRPr="006E611E">
        <w:rPr>
          <w:rFonts w:ascii="微軟正黑體" w:eastAsia="微軟正黑體" w:hAnsi="微軟正黑體"/>
        </w:rPr>
        <w:t xml:space="preserve">　</w:t>
      </w:r>
      <w:bookmarkEnd w:id="34"/>
      <w:r w:rsidRPr="006E611E">
        <w:rPr>
          <w:rFonts w:ascii="微軟正黑體" w:eastAsia="微軟正黑體" w:hAnsi="微軟正黑體"/>
        </w:rPr>
        <w:t>(B)</w:t>
      </w:r>
      <w:bookmarkStart w:id="35" w:name="QQ201224000520_1_4"/>
      <w:r w:rsidRPr="006E611E">
        <w:rPr>
          <w:rFonts w:ascii="微軟正黑體" w:eastAsia="微軟正黑體" w:hAnsi="微軟正黑體" w:hint="eastAsia"/>
          <w:szCs w:val="22"/>
        </w:rPr>
        <w:t>對處境不利群體的權利保障尚有不足</w:t>
      </w:r>
      <w:r w:rsidRPr="006E611E">
        <w:rPr>
          <w:rFonts w:ascii="微軟正黑體" w:eastAsia="微軟正黑體" w:hAnsi="微軟正黑體"/>
        </w:rPr>
        <w:t xml:space="preserve">　</w:t>
      </w:r>
      <w:bookmarkEnd w:id="35"/>
    </w:p>
    <w:p w:rsidR="00515007" w:rsidRPr="006E611E" w:rsidRDefault="00515007" w:rsidP="000D181B">
      <w:pPr>
        <w:pStyle w:val="aa"/>
        <w:snapToGrid w:val="0"/>
        <w:spacing w:line="400" w:lineRule="exact"/>
        <w:ind w:leftChars="0" w:left="1247"/>
        <w:rPr>
          <w:rFonts w:ascii="微軟正黑體" w:eastAsia="微軟正黑體" w:hAnsi="微軟正黑體"/>
          <w:szCs w:val="22"/>
        </w:rPr>
      </w:pPr>
      <w:r w:rsidRPr="006E611E">
        <w:rPr>
          <w:rFonts w:ascii="微軟正黑體" w:eastAsia="微軟正黑體" w:hAnsi="微軟正黑體"/>
        </w:rPr>
        <w:t>(C)</w:t>
      </w:r>
      <w:bookmarkStart w:id="36" w:name="QQ201224000520_1_2"/>
      <w:r w:rsidRPr="006E611E">
        <w:rPr>
          <w:rFonts w:ascii="微軟正黑體" w:eastAsia="微軟正黑體" w:hAnsi="微軟正黑體" w:hint="eastAsia"/>
          <w:szCs w:val="22"/>
        </w:rPr>
        <w:t>多元身分的群體利益不一致常有衝突</w:t>
      </w:r>
      <w:r w:rsidRPr="006E611E">
        <w:rPr>
          <w:rFonts w:ascii="微軟正黑體" w:eastAsia="微軟正黑體" w:hAnsi="微軟正黑體"/>
        </w:rPr>
        <w:t xml:space="preserve">　</w:t>
      </w:r>
      <w:bookmarkEnd w:id="36"/>
      <w:r w:rsidRPr="006E611E">
        <w:rPr>
          <w:rFonts w:ascii="微軟正黑體" w:eastAsia="微軟正黑體" w:hAnsi="微軟正黑體"/>
        </w:rPr>
        <w:t>(D)</w:t>
      </w:r>
      <w:bookmarkStart w:id="37" w:name="QQ201224000520_1_3"/>
      <w:r w:rsidRPr="006E611E">
        <w:rPr>
          <w:rFonts w:ascii="微軟正黑體" w:eastAsia="微軟正黑體" w:hAnsi="微軟正黑體" w:hint="eastAsia"/>
          <w:szCs w:val="22"/>
        </w:rPr>
        <w:t>政府機關間對各群體保障的標準不一</w:t>
      </w:r>
    </w:p>
    <w:p w:rsidR="000E39F0" w:rsidRPr="006E611E" w:rsidRDefault="00515007" w:rsidP="000D181B">
      <w:pPr>
        <w:pStyle w:val="aa"/>
        <w:numPr>
          <w:ilvl w:val="0"/>
          <w:numId w:val="13"/>
        </w:numPr>
        <w:snapToGrid w:val="0"/>
        <w:spacing w:line="400" w:lineRule="exact"/>
        <w:ind w:leftChars="0" w:left="1247" w:hanging="964"/>
        <w:rPr>
          <w:rFonts w:ascii="微軟正黑體" w:eastAsia="微軟正黑體" w:hAnsi="微軟正黑體"/>
          <w:szCs w:val="22"/>
        </w:rPr>
      </w:pPr>
      <w:bookmarkStart w:id="38" w:name="QQ201224000524_1_H"/>
      <w:bookmarkEnd w:id="37"/>
      <w:r w:rsidRPr="006E611E">
        <w:rPr>
          <w:rFonts w:ascii="微軟正黑體" w:eastAsia="微軟正黑體" w:hAnsi="微軟正黑體"/>
        </w:rPr>
        <w:t>（　　）</w:t>
      </w:r>
      <w:r w:rsidRPr="006E611E">
        <w:rPr>
          <w:rFonts w:ascii="微軟正黑體" w:eastAsia="微軟正黑體" w:hAnsi="微軟正黑體" w:hint="eastAsia"/>
          <w:szCs w:val="22"/>
        </w:rPr>
        <w:t>2018年11月24日舉辦的全國性公民投票中，第13案題目為：「你是否同意，以臺灣（Taiwan）為全名申請參加所有國際運動賽事及2020年東京奧運？」此案公投凸顯我國當下必須以「中華臺北」作為代表團名稱參加國際運動賽事，而造成這個現象最根本的原因為何？</w:t>
      </w:r>
      <w:r w:rsidRPr="006E611E">
        <w:rPr>
          <w:rFonts w:ascii="微軟正黑體" w:eastAsia="微軟正黑體" w:hAnsi="微軟正黑體"/>
        </w:rPr>
        <w:t xml:space="preserve">　</w:t>
      </w:r>
      <w:bookmarkEnd w:id="38"/>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(A)</w:t>
      </w:r>
      <w:bookmarkStart w:id="39" w:name="QQ201224000524_1_1"/>
      <w:r w:rsidRPr="006E611E">
        <w:rPr>
          <w:rFonts w:ascii="微軟正黑體" w:eastAsia="微軟正黑體" w:hAnsi="微軟正黑體" w:hint="eastAsia"/>
          <w:szCs w:val="22"/>
        </w:rPr>
        <w:t>兩岸政權各自堅持己方代表中國，而且世界上只有「一個中國」</w:t>
      </w:r>
      <w:r w:rsidRPr="006E611E">
        <w:rPr>
          <w:rFonts w:ascii="微軟正黑體" w:eastAsia="微軟正黑體" w:hAnsi="微軟正黑體"/>
        </w:rPr>
        <w:t xml:space="preserve">　</w:t>
      </w:r>
      <w:bookmarkEnd w:id="39"/>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(B)</w:t>
      </w:r>
      <w:bookmarkStart w:id="40" w:name="QQ201224000524_1_2"/>
      <w:r w:rsidRPr="006E611E">
        <w:rPr>
          <w:rFonts w:ascii="微軟正黑體" w:eastAsia="微軟正黑體" w:hAnsi="微軟正黑體" w:hint="eastAsia"/>
          <w:szCs w:val="22"/>
        </w:rPr>
        <w:t>我國憲法規定存在形式與實質上落差，產生法理上代表權爭議</w:t>
      </w:r>
      <w:r w:rsidRPr="006E611E">
        <w:rPr>
          <w:rFonts w:ascii="微軟正黑體" w:eastAsia="微軟正黑體" w:hAnsi="微軟正黑體"/>
        </w:rPr>
        <w:t xml:space="preserve">　</w:t>
      </w:r>
      <w:bookmarkEnd w:id="40"/>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(C)</w:t>
      </w:r>
      <w:bookmarkStart w:id="41" w:name="QQ201224000524_1_4"/>
      <w:r w:rsidRPr="006E611E">
        <w:rPr>
          <w:rFonts w:ascii="微軟正黑體" w:eastAsia="微軟正黑體" w:hAnsi="微軟正黑體" w:hint="eastAsia"/>
          <w:szCs w:val="22"/>
        </w:rPr>
        <w:t>我國各政黨間及中國政府對九二共識的解讀及存在與否有爭議</w:t>
      </w:r>
      <w:r w:rsidRPr="006E611E">
        <w:rPr>
          <w:rFonts w:ascii="微軟正黑體" w:eastAsia="微軟正黑體" w:hAnsi="微軟正黑體"/>
        </w:rPr>
        <w:t xml:space="preserve">　</w:t>
      </w:r>
      <w:bookmarkEnd w:id="41"/>
    </w:p>
    <w:p w:rsidR="00515007" w:rsidRPr="006E611E" w:rsidRDefault="00515007" w:rsidP="000D181B">
      <w:pPr>
        <w:pStyle w:val="aa"/>
        <w:snapToGrid w:val="0"/>
        <w:spacing w:line="400" w:lineRule="exact"/>
        <w:ind w:leftChars="0" w:left="1247"/>
        <w:rPr>
          <w:rFonts w:ascii="微軟正黑體" w:eastAsia="微軟正黑體" w:hAnsi="微軟正黑體"/>
          <w:szCs w:val="22"/>
        </w:rPr>
      </w:pPr>
      <w:r w:rsidRPr="006E611E">
        <w:rPr>
          <w:rFonts w:ascii="微軟正黑體" w:eastAsia="微軟正黑體" w:hAnsi="微軟正黑體"/>
        </w:rPr>
        <w:t>(D)</w:t>
      </w:r>
      <w:bookmarkStart w:id="42" w:name="QQ201224000524_1_3"/>
      <w:r w:rsidRPr="006E611E">
        <w:rPr>
          <w:rFonts w:ascii="微軟正黑體" w:eastAsia="微軟正黑體" w:hAnsi="微軟正黑體" w:hint="eastAsia"/>
          <w:szCs w:val="22"/>
        </w:rPr>
        <w:t>臺灣因統獨與身分認定存在差異，僅得以此名稱作為權衡之計</w:t>
      </w:r>
    </w:p>
    <w:p w:rsidR="000E39F0" w:rsidRPr="006E611E" w:rsidRDefault="00515007" w:rsidP="000D181B">
      <w:pPr>
        <w:pStyle w:val="aa"/>
        <w:numPr>
          <w:ilvl w:val="0"/>
          <w:numId w:val="13"/>
        </w:numPr>
        <w:snapToGrid w:val="0"/>
        <w:spacing w:line="400" w:lineRule="exact"/>
        <w:ind w:leftChars="0" w:left="1247" w:hanging="964"/>
        <w:rPr>
          <w:rFonts w:ascii="微軟正黑體" w:eastAsia="微軟正黑體" w:hAnsi="微軟正黑體" w:cstheme="minorBidi"/>
          <w:szCs w:val="22"/>
        </w:rPr>
      </w:pPr>
      <w:bookmarkStart w:id="43" w:name="QQ201224000518_1_H"/>
      <w:bookmarkEnd w:id="42"/>
      <w:r w:rsidRPr="006E611E">
        <w:rPr>
          <w:rFonts w:ascii="微軟正黑體" w:eastAsia="微軟正黑體" w:hAnsi="微軟正黑體"/>
        </w:rPr>
        <w:t>（　　）</w:t>
      </w:r>
      <w:r w:rsidRPr="006E611E">
        <w:rPr>
          <w:rFonts w:ascii="微軟正黑體" w:eastAsia="微軟正黑體" w:hAnsi="微軟正黑體" w:hint="eastAsia"/>
          <w:szCs w:val="22"/>
        </w:rPr>
        <w:t>為防堵非洲豬瘟疫情，立法院修法加重罰責，旅客若經查獲從非洲豬瘟疫區攜帶豬肉品入境者，第一次違規開罰20萬，第二次最高重罰100萬；而境外旅客若攜帶肉品沒有立刻繳清將被拒絕入境。我國政府得以拒絕未繳清罰款之境外旅客入境，主要是基於下列哪一理由？</w:t>
      </w:r>
      <w:r w:rsidRPr="006E611E">
        <w:rPr>
          <w:rFonts w:ascii="微軟正黑體" w:eastAsia="微軟正黑體" w:hAnsi="微軟正黑體"/>
        </w:rPr>
        <w:t xml:space="preserve">　</w:t>
      </w:r>
      <w:bookmarkEnd w:id="43"/>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(A)</w:t>
      </w:r>
      <w:bookmarkStart w:id="44" w:name="QQ201224000518_1_1"/>
      <w:r w:rsidRPr="006E611E">
        <w:rPr>
          <w:rFonts w:ascii="微軟正黑體" w:eastAsia="微軟正黑體" w:hAnsi="微軟正黑體" w:hint="eastAsia"/>
          <w:szCs w:val="22"/>
        </w:rPr>
        <w:t>我國政府擁有界定其人民身分的權力</w:t>
      </w:r>
      <w:r w:rsidRPr="006E611E">
        <w:rPr>
          <w:rFonts w:ascii="微軟正黑體" w:eastAsia="微軟正黑體" w:hAnsi="微軟正黑體"/>
        </w:rPr>
        <w:t xml:space="preserve">　</w:t>
      </w:r>
      <w:bookmarkEnd w:id="44"/>
      <w:r w:rsidR="000E39F0" w:rsidRPr="006E611E">
        <w:rPr>
          <w:rFonts w:ascii="微軟正黑體" w:eastAsia="微軟正黑體" w:hAnsi="微軟正黑體" w:hint="eastAsia"/>
        </w:rPr>
        <w:t xml:space="preserve">  </w:t>
      </w:r>
      <w:r w:rsidRPr="006E611E">
        <w:rPr>
          <w:rFonts w:ascii="微軟正黑體" w:eastAsia="微軟正黑體" w:hAnsi="微軟正黑體"/>
        </w:rPr>
        <w:t>(B)</w:t>
      </w:r>
      <w:bookmarkStart w:id="45" w:name="QQ201224000518_1_4"/>
      <w:r w:rsidRPr="006E611E">
        <w:rPr>
          <w:rFonts w:ascii="微軟正黑體" w:eastAsia="微軟正黑體" w:hAnsi="微軟正黑體" w:hint="eastAsia"/>
          <w:szCs w:val="22"/>
        </w:rPr>
        <w:t>我國政府獲國際組織授權而有權管制</w:t>
      </w:r>
      <w:r w:rsidRPr="006E611E">
        <w:rPr>
          <w:rFonts w:ascii="微軟正黑體" w:eastAsia="微軟正黑體" w:hAnsi="微軟正黑體"/>
        </w:rPr>
        <w:t xml:space="preserve">　</w:t>
      </w:r>
      <w:bookmarkEnd w:id="45"/>
    </w:p>
    <w:p w:rsidR="00515007" w:rsidRPr="006E611E" w:rsidRDefault="00515007" w:rsidP="000D181B">
      <w:pPr>
        <w:pStyle w:val="aa"/>
        <w:snapToGrid w:val="0"/>
        <w:spacing w:line="400" w:lineRule="exact"/>
        <w:ind w:leftChars="0" w:left="1247"/>
        <w:rPr>
          <w:rFonts w:ascii="微軟正黑體" w:eastAsia="微軟正黑體" w:hAnsi="微軟正黑體" w:cstheme="minorBidi"/>
          <w:szCs w:val="22"/>
        </w:rPr>
      </w:pPr>
      <w:r w:rsidRPr="006E611E">
        <w:rPr>
          <w:rFonts w:ascii="微軟正黑體" w:eastAsia="微軟正黑體" w:hAnsi="微軟正黑體"/>
        </w:rPr>
        <w:t>(C)</w:t>
      </w:r>
      <w:bookmarkStart w:id="46" w:name="QQ201224000518_1_2"/>
      <w:r w:rsidRPr="006E611E">
        <w:rPr>
          <w:rFonts w:ascii="微軟正黑體" w:eastAsia="微軟正黑體" w:hAnsi="微軟正黑體" w:hint="eastAsia"/>
          <w:szCs w:val="22"/>
        </w:rPr>
        <w:t>我國政府具對內最高性而有決策權威</w:t>
      </w:r>
      <w:r w:rsidRPr="006E611E">
        <w:rPr>
          <w:rFonts w:ascii="微軟正黑體" w:eastAsia="微軟正黑體" w:hAnsi="微軟正黑體"/>
        </w:rPr>
        <w:t xml:space="preserve">　</w:t>
      </w:r>
      <w:bookmarkEnd w:id="46"/>
      <w:r w:rsidR="000E39F0" w:rsidRPr="006E611E">
        <w:rPr>
          <w:rFonts w:ascii="微軟正黑體" w:eastAsia="微軟正黑體" w:hAnsi="微軟正黑體" w:hint="eastAsia"/>
        </w:rPr>
        <w:t xml:space="preserve">  </w:t>
      </w:r>
      <w:r w:rsidRPr="006E611E">
        <w:rPr>
          <w:rFonts w:ascii="微軟正黑體" w:eastAsia="微軟正黑體" w:hAnsi="微軟正黑體"/>
        </w:rPr>
        <w:t>(D)</w:t>
      </w:r>
      <w:bookmarkStart w:id="47" w:name="QQ201224000518_1_3"/>
      <w:r w:rsidRPr="006E611E">
        <w:rPr>
          <w:rFonts w:ascii="微軟正黑體" w:eastAsia="微軟正黑體" w:hAnsi="微軟正黑體" w:cstheme="minorBidi" w:hint="eastAsia"/>
          <w:szCs w:val="22"/>
        </w:rPr>
        <w:t>我國對外具排他性故可管理他國人民</w:t>
      </w:r>
    </w:p>
    <w:p w:rsidR="000E39F0" w:rsidRPr="006E611E" w:rsidRDefault="00515007" w:rsidP="000D181B">
      <w:pPr>
        <w:pStyle w:val="aa"/>
        <w:numPr>
          <w:ilvl w:val="0"/>
          <w:numId w:val="13"/>
        </w:numPr>
        <w:snapToGrid w:val="0"/>
        <w:spacing w:line="400" w:lineRule="exact"/>
        <w:ind w:leftChars="0" w:left="1247" w:hanging="964"/>
        <w:rPr>
          <w:rFonts w:ascii="微軟正黑體" w:eastAsia="微軟正黑體" w:hAnsi="微軟正黑體"/>
          <w:szCs w:val="22"/>
        </w:rPr>
      </w:pPr>
      <w:bookmarkStart w:id="48" w:name="QQ201224000103_1_H"/>
      <w:bookmarkEnd w:id="47"/>
      <w:r w:rsidRPr="006E611E">
        <w:rPr>
          <w:rFonts w:ascii="微軟正黑體" w:eastAsia="微軟正黑體" w:hAnsi="微軟正黑體"/>
        </w:rPr>
        <w:t>（　　）</w:t>
      </w:r>
      <w:r w:rsidRPr="006E611E">
        <w:rPr>
          <w:rFonts w:ascii="微軟正黑體" w:eastAsia="微軟正黑體" w:hAnsi="微軟正黑體" w:hint="eastAsia"/>
          <w:szCs w:val="22"/>
        </w:rPr>
        <w:t>中國國家主席習近平於2019年1月2日在「告臺灣同胞書」40週年紀念會發表對臺重要講話，除了重申一個中國原則和反臺獨的立場之外，還首度提出探索「一國兩制」臺灣方案，並歡迎臺灣各界針對兩岸和平統一進程共同協商。對此，蔡英文總統回應：我們始終未接受「九二共識」，根本原因就是北京當局所定義的「九二共識」，其實就是「一個中國」、「一國兩制」。臺灣絕不會接受「一國兩制」，絕大多數臺灣民意也堅決反對「一國兩制」，而這也是「臺灣共識」。而國民黨則認為，一中各表的九二共識才是真正的九二共識，把「九二共識」和「一國兩制」連在一起的不是習近平，而是蔡英文。依據前述，關於各方對臺灣地位與前途之觀點，下列詮釋何者最為正確？</w:t>
      </w:r>
      <w:r w:rsidRPr="006E611E">
        <w:rPr>
          <w:rFonts w:ascii="微軟正黑體" w:eastAsia="微軟正黑體" w:hAnsi="微軟正黑體"/>
        </w:rPr>
        <w:t xml:space="preserve">　</w:t>
      </w:r>
      <w:bookmarkEnd w:id="48"/>
    </w:p>
    <w:p w:rsidR="00387AFB" w:rsidRPr="006E611E" w:rsidRDefault="00387AFB" w:rsidP="00387AFB">
      <w:pPr>
        <w:pStyle w:val="aa"/>
        <w:snapToGrid w:val="0"/>
        <w:spacing w:line="400" w:lineRule="exact"/>
        <w:ind w:leftChars="0" w:left="1247"/>
        <w:rPr>
          <w:rFonts w:ascii="微軟正黑體" w:eastAsia="微軟正黑體" w:hAnsi="微軟正黑體"/>
          <w:szCs w:val="22"/>
        </w:rPr>
      </w:pPr>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lastRenderedPageBreak/>
        <w:t>(A)</w:t>
      </w:r>
      <w:bookmarkStart w:id="49" w:name="QQ201224000103_1_1"/>
      <w:r w:rsidRPr="006E611E">
        <w:rPr>
          <w:rFonts w:ascii="微軟正黑體" w:eastAsia="微軟正黑體" w:hAnsi="微軟正黑體" w:hint="eastAsia"/>
          <w:szCs w:val="22"/>
        </w:rPr>
        <w:t>中共提出一國兩制旨在推動兩岸和平統一，顯示其已放棄對臺動武</w:t>
      </w:r>
      <w:r w:rsidRPr="006E611E">
        <w:rPr>
          <w:rFonts w:ascii="微軟正黑體" w:eastAsia="微軟正黑體" w:hAnsi="微軟正黑體"/>
        </w:rPr>
        <w:t xml:space="preserve">　</w:t>
      </w:r>
      <w:bookmarkEnd w:id="49"/>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(B)</w:t>
      </w:r>
      <w:bookmarkStart w:id="50" w:name="QQ201224000103_1_4"/>
      <w:r w:rsidRPr="006E611E">
        <w:rPr>
          <w:rFonts w:ascii="微軟正黑體" w:eastAsia="微軟正黑體" w:hAnsi="微軟正黑體" w:hint="eastAsia"/>
          <w:szCs w:val="22"/>
        </w:rPr>
        <w:t>民進黨不接受九二共識，因為一個中國原則使臺灣主體地位被矮化</w:t>
      </w:r>
      <w:r w:rsidRPr="006E611E">
        <w:rPr>
          <w:rFonts w:ascii="微軟正黑體" w:eastAsia="微軟正黑體" w:hAnsi="微軟正黑體"/>
        </w:rPr>
        <w:t xml:space="preserve">　</w:t>
      </w:r>
      <w:bookmarkEnd w:id="50"/>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(C)</w:t>
      </w:r>
      <w:bookmarkStart w:id="51" w:name="QQ201224000103_1_2"/>
      <w:r w:rsidRPr="006E611E">
        <w:rPr>
          <w:rFonts w:ascii="微軟正黑體" w:eastAsia="微軟正黑體" w:hAnsi="微軟正黑體" w:hint="eastAsia"/>
          <w:szCs w:val="22"/>
        </w:rPr>
        <w:t>對於中共而言，推動一國兩制、和平統一可達成擴張領土範圍之效</w:t>
      </w:r>
      <w:r w:rsidRPr="006E611E">
        <w:rPr>
          <w:rFonts w:ascii="微軟正黑體" w:eastAsia="微軟正黑體" w:hAnsi="微軟正黑體"/>
        </w:rPr>
        <w:t xml:space="preserve">　</w:t>
      </w:r>
      <w:bookmarkEnd w:id="51"/>
    </w:p>
    <w:p w:rsidR="00515007" w:rsidRPr="006E611E" w:rsidRDefault="00515007" w:rsidP="000D181B">
      <w:pPr>
        <w:pStyle w:val="aa"/>
        <w:snapToGrid w:val="0"/>
        <w:spacing w:line="400" w:lineRule="exact"/>
        <w:ind w:leftChars="0" w:left="1247"/>
        <w:rPr>
          <w:rFonts w:ascii="微軟正黑體" w:eastAsia="微軟正黑體" w:hAnsi="微軟正黑體"/>
          <w:szCs w:val="22"/>
        </w:rPr>
      </w:pPr>
      <w:r w:rsidRPr="006E611E">
        <w:rPr>
          <w:rFonts w:ascii="微軟正黑體" w:eastAsia="微軟正黑體" w:hAnsi="微軟正黑體"/>
        </w:rPr>
        <w:t>(D)</w:t>
      </w:r>
      <w:bookmarkStart w:id="52" w:name="QQ201224000103_1_3"/>
      <w:r w:rsidRPr="006E611E">
        <w:rPr>
          <w:rFonts w:ascii="微軟正黑體" w:eastAsia="微軟正黑體" w:hAnsi="微軟正黑體" w:hint="eastAsia"/>
          <w:szCs w:val="22"/>
        </w:rPr>
        <w:t>國民黨認為，九二共識意謂著臺灣兩岸的現狀為特殊的國與國關係</w:t>
      </w:r>
    </w:p>
    <w:p w:rsidR="000E39F0" w:rsidRPr="006E611E" w:rsidRDefault="00515007" w:rsidP="000D181B">
      <w:pPr>
        <w:pStyle w:val="aa"/>
        <w:numPr>
          <w:ilvl w:val="0"/>
          <w:numId w:val="13"/>
        </w:numPr>
        <w:snapToGrid w:val="0"/>
        <w:spacing w:line="400" w:lineRule="exact"/>
        <w:ind w:leftChars="0" w:left="1247" w:hanging="964"/>
        <w:rPr>
          <w:rFonts w:ascii="微軟正黑體" w:eastAsia="微軟正黑體" w:hAnsi="微軟正黑體"/>
          <w:szCs w:val="22"/>
        </w:rPr>
      </w:pPr>
      <w:bookmarkStart w:id="53" w:name="QQ201224000101_1_H"/>
      <w:bookmarkEnd w:id="52"/>
      <w:r w:rsidRPr="006E611E">
        <w:rPr>
          <w:rFonts w:ascii="微軟正黑體" w:eastAsia="微軟正黑體" w:hAnsi="微軟正黑體"/>
        </w:rPr>
        <w:t>（　　）</w:t>
      </w:r>
      <w:r w:rsidRPr="006E611E">
        <w:rPr>
          <w:rFonts w:ascii="微軟正黑體" w:eastAsia="微軟正黑體" w:hAnsi="微軟正黑體" w:hint="eastAsia"/>
          <w:szCs w:val="22"/>
        </w:rPr>
        <w:t>原訂2019年12月開始，泰國簽證新制上路，必須要上網申請電子簽證，還要附上近3個月的財力證明，但我國對泰國旅客給予免簽證的優惠，這讓觀光業者批評兩國互惠不對等。泰國貿易經濟辦事處則發出聲明，表示電子簽證系統會通行全球，財力證明並非只針對我國。此外，辦事處也強調為了讓申請人有充分準備時間，新制暫緩延後到2020年3月1日實施。不過，旅行公會認為，檢附財力證明根本就是把我國當成第三世界國家，呼籲外交部宣布停止泰國來臺免簽證優惠反制，並揚言抵制組團赴泰旅遊。從此案例觀察，下列關於國家主權行使之敘述，何者正確？</w:t>
      </w:r>
      <w:r w:rsidRPr="006E611E">
        <w:rPr>
          <w:rFonts w:ascii="微軟正黑體" w:eastAsia="微軟正黑體" w:hAnsi="微軟正黑體"/>
        </w:rPr>
        <w:t xml:space="preserve">　</w:t>
      </w:r>
      <w:bookmarkEnd w:id="53"/>
      <w:r w:rsidRPr="006E611E">
        <w:rPr>
          <w:rFonts w:ascii="微軟正黑體" w:eastAsia="微軟正黑體" w:hAnsi="微軟正黑體"/>
        </w:rPr>
        <w:t>(A)</w:t>
      </w:r>
      <w:bookmarkStart w:id="54" w:name="QQ201224000101_1_4"/>
      <w:r w:rsidRPr="006E611E">
        <w:rPr>
          <w:rFonts w:ascii="微軟正黑體" w:eastAsia="微軟正黑體" w:hAnsi="微軟正黑體" w:hint="eastAsia"/>
          <w:szCs w:val="22"/>
        </w:rPr>
        <w:t>如果我國對泰國旅客給予免簽證優惠，泰國便無從要求我國國民辦理簽證</w:t>
      </w:r>
      <w:r w:rsidRPr="006E611E">
        <w:rPr>
          <w:rFonts w:ascii="微軟正黑體" w:eastAsia="微軟正黑體" w:hAnsi="微軟正黑體"/>
        </w:rPr>
        <w:t xml:space="preserve">　</w:t>
      </w:r>
      <w:bookmarkEnd w:id="54"/>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(B)</w:t>
      </w:r>
      <w:bookmarkStart w:id="55" w:name="QQ201224000101_1_2"/>
      <w:r w:rsidRPr="006E611E">
        <w:rPr>
          <w:rFonts w:ascii="微軟正黑體" w:eastAsia="微軟正黑體" w:hAnsi="微軟正黑體" w:hint="eastAsia"/>
          <w:szCs w:val="22"/>
        </w:rPr>
        <w:t>泰國推動簽證新制旨在確保赴泰旅客有足夠財力將本國貨幣兌換泰銖消費</w:t>
      </w:r>
      <w:r w:rsidRPr="006E611E">
        <w:rPr>
          <w:rFonts w:ascii="微軟正黑體" w:eastAsia="微軟正黑體" w:hAnsi="微軟正黑體"/>
        </w:rPr>
        <w:t xml:space="preserve">　</w:t>
      </w:r>
      <w:bookmarkEnd w:id="55"/>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(C)</w:t>
      </w:r>
      <w:bookmarkStart w:id="56" w:name="QQ201224000101_1_1"/>
      <w:r w:rsidRPr="006E611E">
        <w:rPr>
          <w:rFonts w:ascii="微軟正黑體" w:eastAsia="微軟正黑體" w:hAnsi="微軟正黑體" w:hint="eastAsia"/>
          <w:szCs w:val="22"/>
        </w:rPr>
        <w:t>若要達成旅行公會訴求，我國政府必須修法才能停止對泰國人免簽證優惠</w:t>
      </w:r>
      <w:r w:rsidRPr="006E611E">
        <w:rPr>
          <w:rFonts w:ascii="微軟正黑體" w:eastAsia="微軟正黑體" w:hAnsi="微軟正黑體"/>
        </w:rPr>
        <w:t xml:space="preserve">　</w:t>
      </w:r>
      <w:bookmarkEnd w:id="56"/>
    </w:p>
    <w:p w:rsidR="00515007" w:rsidRPr="006E611E" w:rsidRDefault="00515007" w:rsidP="000D181B">
      <w:pPr>
        <w:pStyle w:val="aa"/>
        <w:snapToGrid w:val="0"/>
        <w:spacing w:line="400" w:lineRule="exact"/>
        <w:ind w:leftChars="0" w:left="1247"/>
        <w:rPr>
          <w:rFonts w:ascii="微軟正黑體" w:eastAsia="微軟正黑體" w:hAnsi="微軟正黑體"/>
          <w:szCs w:val="22"/>
        </w:rPr>
      </w:pPr>
      <w:r w:rsidRPr="006E611E">
        <w:rPr>
          <w:rFonts w:ascii="微軟正黑體" w:eastAsia="微軟正黑體" w:hAnsi="微軟正黑體"/>
        </w:rPr>
        <w:t>(D)</w:t>
      </w:r>
      <w:bookmarkStart w:id="57" w:name="QQ201224000101_1_3"/>
      <w:r w:rsidRPr="006E611E">
        <w:rPr>
          <w:rFonts w:ascii="微軟正黑體" w:eastAsia="微軟正黑體" w:hAnsi="微軟正黑體" w:hint="eastAsia"/>
          <w:szCs w:val="22"/>
        </w:rPr>
        <w:t>泰國可透過簽證新制決定哪些外國人得出入泰國國境，屬主權行使的展現</w:t>
      </w:r>
    </w:p>
    <w:p w:rsidR="000E39F0" w:rsidRPr="006E611E" w:rsidRDefault="00515007" w:rsidP="000D181B">
      <w:pPr>
        <w:pStyle w:val="aa"/>
        <w:numPr>
          <w:ilvl w:val="0"/>
          <w:numId w:val="13"/>
        </w:numPr>
        <w:snapToGrid w:val="0"/>
        <w:spacing w:line="400" w:lineRule="exact"/>
        <w:ind w:leftChars="0" w:left="1247" w:hanging="964"/>
        <w:rPr>
          <w:rFonts w:ascii="微軟正黑體" w:eastAsia="微軟正黑體" w:hAnsi="微軟正黑體"/>
          <w:szCs w:val="22"/>
        </w:rPr>
      </w:pPr>
      <w:bookmarkStart w:id="58" w:name="QQ201224000710_1_H"/>
      <w:bookmarkEnd w:id="57"/>
      <w:r w:rsidRPr="006E611E">
        <w:rPr>
          <w:rFonts w:ascii="微軟正黑體" w:eastAsia="微軟正黑體" w:hAnsi="微軟正黑體"/>
        </w:rPr>
        <w:t>（　　）</w:t>
      </w:r>
      <w:r w:rsidRPr="006E611E">
        <w:rPr>
          <w:rFonts w:ascii="微軟正黑體" w:eastAsia="微軟正黑體" w:hAnsi="微軟正黑體" w:hint="eastAsia"/>
          <w:szCs w:val="22"/>
        </w:rPr>
        <w:t>根據現代國家組成之要素，中華民國作為一個主權獨立的國家理應無疑義，但因過去歷史發展與國際現實下，我國的主權獨立地位仍然存在爭議，同時影響國際參與。這樣的爭議可溯及自下列哪一原因？</w:t>
      </w:r>
      <w:r w:rsidRPr="006E611E">
        <w:rPr>
          <w:rFonts w:ascii="微軟正黑體" w:eastAsia="微軟正黑體" w:hAnsi="微軟正黑體"/>
        </w:rPr>
        <w:t xml:space="preserve">　</w:t>
      </w:r>
      <w:bookmarkEnd w:id="58"/>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(A)</w:t>
      </w:r>
      <w:bookmarkStart w:id="59" w:name="QQ201224000710_1_4"/>
      <w:r w:rsidRPr="006E611E">
        <w:rPr>
          <w:rFonts w:ascii="微軟正黑體" w:eastAsia="微軟正黑體" w:hAnsi="微軟正黑體" w:hint="eastAsia"/>
          <w:szCs w:val="22"/>
        </w:rPr>
        <w:t>自中共建國且兩岸分治以來，兩岸在各項政策上難有共識與互動</w:t>
      </w:r>
      <w:r w:rsidRPr="006E611E">
        <w:rPr>
          <w:rFonts w:ascii="微軟正黑體" w:eastAsia="微軟正黑體" w:hAnsi="微軟正黑體"/>
        </w:rPr>
        <w:t xml:space="preserve">　</w:t>
      </w:r>
      <w:bookmarkEnd w:id="59"/>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(B)</w:t>
      </w:r>
      <w:bookmarkStart w:id="60" w:name="QQ201224000710_1_2"/>
      <w:r w:rsidRPr="006E611E">
        <w:rPr>
          <w:rFonts w:ascii="微軟正黑體" w:eastAsia="微軟正黑體" w:hAnsi="微軟正黑體" w:hint="eastAsia"/>
          <w:szCs w:val="22"/>
        </w:rPr>
        <w:t>日本戰敗後，臺灣主權歸屬之「中國」，其代表權迄今仍存在爭論</w:t>
      </w:r>
      <w:r w:rsidRPr="006E611E">
        <w:rPr>
          <w:rFonts w:ascii="微軟正黑體" w:eastAsia="微軟正黑體" w:hAnsi="微軟正黑體"/>
        </w:rPr>
        <w:t xml:space="preserve">　</w:t>
      </w:r>
      <w:bookmarkEnd w:id="60"/>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(C)</w:t>
      </w:r>
      <w:bookmarkStart w:id="61" w:name="QQ201224000710_1_3"/>
      <w:r w:rsidRPr="006E611E">
        <w:rPr>
          <w:rFonts w:ascii="微軟正黑體" w:eastAsia="微軟正黑體" w:hAnsi="微軟正黑體" w:hint="eastAsia"/>
          <w:szCs w:val="22"/>
        </w:rPr>
        <w:t>我國憲法中對領土範圍採概括性界定，未能直接列舉而地位不明</w:t>
      </w:r>
      <w:r w:rsidRPr="006E611E">
        <w:rPr>
          <w:rFonts w:ascii="微軟正黑體" w:eastAsia="微軟正黑體" w:hAnsi="微軟正黑體"/>
        </w:rPr>
        <w:t xml:space="preserve">　</w:t>
      </w:r>
      <w:bookmarkEnd w:id="61"/>
    </w:p>
    <w:p w:rsidR="00515007" w:rsidRPr="006E611E" w:rsidRDefault="00515007" w:rsidP="000D181B">
      <w:pPr>
        <w:pStyle w:val="aa"/>
        <w:snapToGrid w:val="0"/>
        <w:spacing w:line="400" w:lineRule="exact"/>
        <w:ind w:leftChars="0" w:left="1247"/>
        <w:rPr>
          <w:rFonts w:ascii="微軟正黑體" w:eastAsia="微軟正黑體" w:hAnsi="微軟正黑體"/>
          <w:szCs w:val="22"/>
        </w:rPr>
      </w:pPr>
      <w:r w:rsidRPr="006E611E">
        <w:rPr>
          <w:rFonts w:ascii="微軟正黑體" w:eastAsia="微軟正黑體" w:hAnsi="微軟正黑體"/>
        </w:rPr>
        <w:t>(D)</w:t>
      </w:r>
      <w:bookmarkStart w:id="62" w:name="QQ201224000710_1_1"/>
      <w:r w:rsidRPr="006E611E">
        <w:rPr>
          <w:rFonts w:ascii="微軟正黑體" w:eastAsia="微軟正黑體" w:hAnsi="微軟正黑體" w:hint="eastAsia"/>
          <w:szCs w:val="22"/>
        </w:rPr>
        <w:t>早期臺灣因為經歷過多個不同的政權統治，造成現今主權不明確</w:t>
      </w:r>
    </w:p>
    <w:p w:rsidR="000E39F0" w:rsidRPr="006E611E" w:rsidRDefault="00515007" w:rsidP="000D181B">
      <w:pPr>
        <w:pStyle w:val="aa"/>
        <w:numPr>
          <w:ilvl w:val="0"/>
          <w:numId w:val="13"/>
        </w:numPr>
        <w:snapToGrid w:val="0"/>
        <w:spacing w:line="400" w:lineRule="exact"/>
        <w:ind w:leftChars="0" w:left="1247" w:hanging="964"/>
        <w:rPr>
          <w:rFonts w:ascii="微軟正黑體" w:eastAsia="微軟正黑體" w:hAnsi="微軟正黑體" w:cstheme="minorBidi"/>
          <w:szCs w:val="22"/>
        </w:rPr>
      </w:pPr>
      <w:bookmarkStart w:id="63" w:name="QQ201224000516_1_H"/>
      <w:bookmarkEnd w:id="62"/>
      <w:r w:rsidRPr="006E611E">
        <w:rPr>
          <w:rFonts w:ascii="微軟正黑體" w:eastAsia="微軟正黑體" w:hAnsi="微軟正黑體"/>
        </w:rPr>
        <w:t>（　　）</w:t>
      </w:r>
      <w:r w:rsidRPr="006E611E">
        <w:rPr>
          <w:rFonts w:ascii="微軟正黑體" w:eastAsia="微軟正黑體" w:hAnsi="微軟正黑體" w:hint="eastAsia"/>
          <w:szCs w:val="22"/>
        </w:rPr>
        <w:t>根據英國廣播公司（BBC）報導，世界有少數幾個國際郵務系統裡找不到的特殊國家，主要因戰爭衝突而造成的結果，例如：三個歐洲獨立小國：阿布哈茲（Abkhazia）、聶斯特河東岸（Transdniestrian）和北賽普勒斯土耳其共和國</w:t>
      </w:r>
      <w:r w:rsidRPr="006E611E">
        <w:rPr>
          <w:rFonts w:ascii="微軟正黑體" w:eastAsia="微軟正黑體" w:hAnsi="微軟正黑體" w:cstheme="minorBidi"/>
          <w:szCs w:val="22"/>
        </w:rPr>
        <w:t>（Turkish Republic of Northern Cyprus）。在地圖上占有一席之地、擁有自己的政府管理事務且政局穩定、人民也有正常的生活，如依法納稅及受教育等，唯獨不被國際承認。根據上文敘述，三個歐洲獨立小國身為一個「國家」卻地位特殊，與下列哪一因素有關？</w:t>
      </w:r>
      <w:r w:rsidRPr="006E611E">
        <w:rPr>
          <w:rFonts w:ascii="微軟正黑體" w:eastAsia="微軟正黑體" w:hAnsi="微軟正黑體"/>
        </w:rPr>
        <w:t xml:space="preserve">　</w:t>
      </w:r>
      <w:bookmarkEnd w:id="63"/>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(A)</w:t>
      </w:r>
      <w:bookmarkStart w:id="64" w:name="QQ201224000516_1_4"/>
      <w:r w:rsidRPr="006E611E">
        <w:rPr>
          <w:rFonts w:ascii="微軟正黑體" w:eastAsia="微軟正黑體" w:hAnsi="微軟正黑體" w:hint="eastAsia"/>
          <w:szCs w:val="22"/>
        </w:rPr>
        <w:t>沒有創造出屬於自己的文字</w:t>
      </w:r>
      <w:r w:rsidRPr="006E611E">
        <w:rPr>
          <w:rFonts w:ascii="微軟正黑體" w:eastAsia="微軟正黑體" w:hAnsi="微軟正黑體"/>
        </w:rPr>
        <w:t xml:space="preserve">　</w:t>
      </w:r>
      <w:bookmarkEnd w:id="64"/>
      <w:r w:rsidR="000E39F0" w:rsidRPr="006E611E">
        <w:rPr>
          <w:rFonts w:ascii="微軟正黑體" w:eastAsia="微軟正黑體" w:hAnsi="微軟正黑體" w:hint="eastAsia"/>
        </w:rPr>
        <w:t xml:space="preserve">  </w:t>
      </w:r>
      <w:r w:rsidRPr="006E611E">
        <w:rPr>
          <w:rFonts w:ascii="微軟正黑體" w:eastAsia="微軟正黑體" w:hAnsi="微軟正黑體"/>
        </w:rPr>
        <w:t>(B)</w:t>
      </w:r>
      <w:bookmarkStart w:id="65" w:name="QQ201224000516_1_2"/>
      <w:r w:rsidRPr="006E611E">
        <w:rPr>
          <w:rFonts w:ascii="微軟正黑體" w:eastAsia="微軟正黑體" w:hAnsi="微軟正黑體" w:cstheme="minorBidi"/>
          <w:szCs w:val="22"/>
        </w:rPr>
        <w:t>國土面積及其人口數量過少</w:t>
      </w:r>
      <w:r w:rsidRPr="006E611E">
        <w:rPr>
          <w:rFonts w:ascii="微軟正黑體" w:eastAsia="微軟正黑體" w:hAnsi="微軟正黑體"/>
        </w:rPr>
        <w:t xml:space="preserve">　</w:t>
      </w:r>
      <w:bookmarkEnd w:id="65"/>
    </w:p>
    <w:p w:rsidR="00515007" w:rsidRPr="006E611E" w:rsidRDefault="00515007" w:rsidP="000D181B">
      <w:pPr>
        <w:pStyle w:val="aa"/>
        <w:snapToGrid w:val="0"/>
        <w:spacing w:line="400" w:lineRule="exact"/>
        <w:ind w:leftChars="0" w:left="1247"/>
        <w:rPr>
          <w:rFonts w:ascii="微軟正黑體" w:eastAsia="微軟正黑體" w:hAnsi="微軟正黑體" w:cstheme="minorBidi"/>
          <w:szCs w:val="22"/>
        </w:rPr>
      </w:pPr>
      <w:r w:rsidRPr="006E611E">
        <w:rPr>
          <w:rFonts w:ascii="微軟正黑體" w:eastAsia="微軟正黑體" w:hAnsi="微軟正黑體"/>
        </w:rPr>
        <w:t>(C)</w:t>
      </w:r>
      <w:bookmarkStart w:id="66" w:name="QQ201224000516_1_3"/>
      <w:r w:rsidRPr="006E611E">
        <w:rPr>
          <w:rFonts w:ascii="微軟正黑體" w:eastAsia="微軟正黑體" w:hAnsi="微軟正黑體" w:cstheme="minorBidi"/>
          <w:szCs w:val="22"/>
        </w:rPr>
        <w:t>欠缺對外獨立且平等的特性</w:t>
      </w:r>
      <w:r w:rsidRPr="006E611E">
        <w:rPr>
          <w:rFonts w:ascii="微軟正黑體" w:eastAsia="微軟正黑體" w:hAnsi="微軟正黑體"/>
        </w:rPr>
        <w:t xml:space="preserve">　</w:t>
      </w:r>
      <w:bookmarkEnd w:id="66"/>
      <w:r w:rsidR="000E39F0" w:rsidRPr="006E611E">
        <w:rPr>
          <w:rFonts w:ascii="微軟正黑體" w:eastAsia="微軟正黑體" w:hAnsi="微軟正黑體" w:hint="eastAsia"/>
        </w:rPr>
        <w:t xml:space="preserve">  </w:t>
      </w:r>
      <w:r w:rsidRPr="006E611E">
        <w:rPr>
          <w:rFonts w:ascii="微軟正黑體" w:eastAsia="微軟正黑體" w:hAnsi="微軟正黑體"/>
        </w:rPr>
        <w:t>(D)</w:t>
      </w:r>
      <w:bookmarkStart w:id="67" w:name="QQ201224000516_1_1"/>
      <w:r w:rsidRPr="006E611E">
        <w:rPr>
          <w:rFonts w:ascii="微軟正黑體" w:eastAsia="微軟正黑體" w:hAnsi="微軟正黑體" w:cstheme="minorBidi"/>
          <w:szCs w:val="22"/>
        </w:rPr>
        <w:t>未被納入國際郵務的系統中</w:t>
      </w:r>
    </w:p>
    <w:p w:rsidR="000E39F0" w:rsidRPr="006E611E" w:rsidRDefault="00515007" w:rsidP="000D181B">
      <w:pPr>
        <w:pStyle w:val="aa"/>
        <w:numPr>
          <w:ilvl w:val="0"/>
          <w:numId w:val="13"/>
        </w:numPr>
        <w:snapToGrid w:val="0"/>
        <w:spacing w:line="400" w:lineRule="exact"/>
        <w:ind w:leftChars="0" w:left="1247" w:hanging="964"/>
        <w:rPr>
          <w:rFonts w:ascii="微軟正黑體" w:eastAsia="微軟正黑體" w:hAnsi="微軟正黑體"/>
          <w:szCs w:val="22"/>
        </w:rPr>
      </w:pPr>
      <w:bookmarkStart w:id="68" w:name="QQ201224000702_1_H"/>
      <w:bookmarkEnd w:id="67"/>
      <w:r w:rsidRPr="006E611E">
        <w:rPr>
          <w:rFonts w:ascii="微軟正黑體" w:eastAsia="微軟正黑體" w:hAnsi="微軟正黑體"/>
        </w:rPr>
        <w:t>（　　）</w:t>
      </w:r>
      <w:r w:rsidRPr="006E611E">
        <w:rPr>
          <w:rFonts w:ascii="微軟正黑體" w:eastAsia="微軟正黑體" w:hAnsi="微軟正黑體" w:hint="eastAsia"/>
          <w:szCs w:val="22"/>
        </w:rPr>
        <w:t>我國在2018年11月24日依《公民投票法》舉行多案全國性公民投票，其中第9案達到法定通過門檻，顯示維持禁止進口日本核災地區食物是多數民意，進而拘束政府的進口政策。據此可知，國家與人民之間具有什麼關係？</w:t>
      </w:r>
      <w:r w:rsidRPr="006E611E">
        <w:rPr>
          <w:rFonts w:ascii="微軟正黑體" w:eastAsia="微軟正黑體" w:hAnsi="微軟正黑體"/>
        </w:rPr>
        <w:t xml:space="preserve">　</w:t>
      </w:r>
      <w:bookmarkEnd w:id="68"/>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(A)</w:t>
      </w:r>
      <w:bookmarkStart w:id="69" w:name="QQ201224000702_1_4"/>
      <w:r w:rsidRPr="006E611E">
        <w:rPr>
          <w:rFonts w:ascii="微軟正黑體" w:eastAsia="微軟正黑體" w:hAnsi="微軟正黑體" w:hint="eastAsia"/>
          <w:szCs w:val="22"/>
        </w:rPr>
        <w:t>國家應立法保障公民多元身分及其各項平等權利</w:t>
      </w:r>
      <w:r w:rsidRPr="006E611E">
        <w:rPr>
          <w:rFonts w:ascii="微軟正黑體" w:eastAsia="微軟正黑體" w:hAnsi="微軟正黑體"/>
        </w:rPr>
        <w:t xml:space="preserve">　</w:t>
      </w:r>
      <w:bookmarkEnd w:id="69"/>
      <w:r w:rsidRPr="006E611E">
        <w:rPr>
          <w:rFonts w:ascii="微軟正黑體" w:eastAsia="微軟正黑體" w:hAnsi="微軟正黑體"/>
        </w:rPr>
        <w:t>(B)</w:t>
      </w:r>
      <w:bookmarkStart w:id="70" w:name="QQ201224000702_1_2"/>
      <w:r w:rsidRPr="006E611E">
        <w:rPr>
          <w:rFonts w:ascii="微軟正黑體" w:eastAsia="微軟正黑體" w:hAnsi="微軟正黑體" w:hint="eastAsia"/>
          <w:szCs w:val="22"/>
        </w:rPr>
        <w:t>擁有國籍的人民依法具享受權利及負擔義務資格</w:t>
      </w:r>
      <w:r w:rsidRPr="006E611E">
        <w:rPr>
          <w:rFonts w:ascii="微軟正黑體" w:eastAsia="微軟正黑體" w:hAnsi="微軟正黑體"/>
        </w:rPr>
        <w:t xml:space="preserve">　</w:t>
      </w:r>
      <w:bookmarkEnd w:id="70"/>
    </w:p>
    <w:p w:rsidR="00515007" w:rsidRPr="006E611E" w:rsidRDefault="00515007" w:rsidP="000D181B">
      <w:pPr>
        <w:pStyle w:val="aa"/>
        <w:snapToGrid w:val="0"/>
        <w:spacing w:line="400" w:lineRule="exact"/>
        <w:ind w:leftChars="0" w:left="1247"/>
        <w:rPr>
          <w:rFonts w:ascii="微軟正黑體" w:eastAsia="微軟正黑體" w:hAnsi="微軟正黑體"/>
          <w:szCs w:val="22"/>
        </w:rPr>
      </w:pPr>
      <w:r w:rsidRPr="006E611E">
        <w:rPr>
          <w:rFonts w:ascii="微軟正黑體" w:eastAsia="微軟正黑體" w:hAnsi="微軟正黑體"/>
        </w:rPr>
        <w:t>(C)</w:t>
      </w:r>
      <w:bookmarkStart w:id="71" w:name="QQ201224000702_1_3"/>
      <w:r w:rsidRPr="006E611E">
        <w:rPr>
          <w:rFonts w:ascii="微軟正黑體" w:eastAsia="微軟正黑體" w:hAnsi="微軟正黑體" w:hint="eastAsia"/>
          <w:szCs w:val="22"/>
        </w:rPr>
        <w:t>國家應以公權力措施約束人民，以維護社會秩序</w:t>
      </w:r>
      <w:r w:rsidRPr="006E611E">
        <w:rPr>
          <w:rFonts w:ascii="微軟正黑體" w:eastAsia="微軟正黑體" w:hAnsi="微軟正黑體"/>
        </w:rPr>
        <w:t xml:space="preserve">　</w:t>
      </w:r>
      <w:bookmarkEnd w:id="71"/>
      <w:r w:rsidRPr="006E611E">
        <w:rPr>
          <w:rFonts w:ascii="微軟正黑體" w:eastAsia="微軟正黑體" w:hAnsi="微軟正黑體"/>
        </w:rPr>
        <w:t>(D)</w:t>
      </w:r>
      <w:bookmarkStart w:id="72" w:name="QQ201224000702_1_1"/>
      <w:r w:rsidRPr="006E611E">
        <w:rPr>
          <w:rFonts w:ascii="微軟正黑體" w:eastAsia="微軟正黑體" w:hAnsi="微軟正黑體" w:hint="eastAsia"/>
          <w:szCs w:val="22"/>
        </w:rPr>
        <w:t>人民基於國民主權，可藉直接民主影響國家政策</w:t>
      </w:r>
    </w:p>
    <w:p w:rsidR="000D181B" w:rsidRPr="006E611E" w:rsidRDefault="000D181B" w:rsidP="000D181B">
      <w:pPr>
        <w:pStyle w:val="aa"/>
        <w:numPr>
          <w:ilvl w:val="0"/>
          <w:numId w:val="13"/>
        </w:numPr>
        <w:snapToGrid w:val="0"/>
        <w:spacing w:line="400" w:lineRule="exact"/>
        <w:ind w:leftChars="0" w:left="1247" w:hanging="964"/>
        <w:textAlignment w:val="center"/>
        <w:rPr>
          <w:rFonts w:ascii="微軟正黑體" w:eastAsia="微軟正黑體" w:hAnsi="微軟正黑體"/>
          <w:szCs w:val="22"/>
        </w:rPr>
      </w:pPr>
      <w:bookmarkStart w:id="73" w:name="QQ201224000117_1_H"/>
      <w:bookmarkEnd w:id="72"/>
      <w:r w:rsidRPr="006E611E">
        <w:rPr>
          <w:rFonts w:ascii="微軟正黑體" w:eastAsia="微軟正黑體" w:hAnsi="微軟正黑體" w:hint="eastAsia"/>
          <w:noProof/>
        </w:rPr>
        <w:drawing>
          <wp:anchor distT="0" distB="0" distL="114300" distR="114300" simplePos="0" relativeHeight="251657728" behindDoc="0" locked="0" layoutInCell="1" allowOverlap="1" wp14:anchorId="46C12150" wp14:editId="7A27D1E0">
            <wp:simplePos x="0" y="0"/>
            <wp:positionH relativeFrom="column">
              <wp:posOffset>5090432</wp:posOffset>
            </wp:positionH>
            <wp:positionV relativeFrom="paragraph">
              <wp:posOffset>203110</wp:posOffset>
            </wp:positionV>
            <wp:extent cx="3127375" cy="2577465"/>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7375" cy="2577465"/>
                    </a:xfrm>
                    <a:prstGeom prst="rect">
                      <a:avLst/>
                    </a:prstGeom>
                  </pic:spPr>
                </pic:pic>
              </a:graphicData>
            </a:graphic>
            <wp14:sizeRelH relativeFrom="page">
              <wp14:pctWidth>0</wp14:pctWidth>
            </wp14:sizeRelH>
            <wp14:sizeRelV relativeFrom="page">
              <wp14:pctHeight>0</wp14:pctHeight>
            </wp14:sizeRelV>
          </wp:anchor>
        </w:drawing>
      </w:r>
      <w:r w:rsidR="00515007" w:rsidRPr="006E611E">
        <w:rPr>
          <w:rFonts w:ascii="微軟正黑體" w:eastAsia="微軟正黑體" w:hAnsi="微軟正黑體"/>
        </w:rPr>
        <w:t>（　　）</w:t>
      </w:r>
      <w:r w:rsidR="00515007" w:rsidRPr="006E611E">
        <w:rPr>
          <w:rFonts w:ascii="微軟正黑體" w:eastAsia="微軟正黑體" w:hAnsi="微軟正黑體" w:hint="eastAsia"/>
          <w:szCs w:val="22"/>
        </w:rPr>
        <w:t>圖為近十年間臺灣民眾對於自己的認同之趨勢分</w:t>
      </w:r>
      <w:r w:rsidR="00515007" w:rsidRPr="006E611E">
        <w:rPr>
          <w:rFonts w:ascii="微軟正黑體" w:eastAsia="微軟正黑體" w:hAnsi="微軟正黑體" w:hint="eastAsia"/>
          <w:szCs w:val="22"/>
          <w:lang w:eastAsia="zh-HK"/>
        </w:rPr>
        <w:t>布</w:t>
      </w:r>
      <w:r w:rsidR="00515007" w:rsidRPr="006E611E">
        <w:rPr>
          <w:rFonts w:ascii="微軟正黑體" w:eastAsia="微軟正黑體" w:hAnsi="微軟正黑體" w:hint="eastAsia"/>
          <w:szCs w:val="22"/>
        </w:rPr>
        <w:t>，問卷題目是：「我們社會上，有人說自己是『臺灣人』，也有人說自己是『中國人』，也有人說都是。請問您認為自己是『臺灣人』、『中國人』，或者都是？」請根據圖中歷年來的資訊判斷，下列敘述何者正確？</w:t>
      </w:r>
      <w:r w:rsidR="00515007" w:rsidRPr="006E611E">
        <w:rPr>
          <w:rFonts w:ascii="微軟正黑體" w:eastAsia="微軟正黑體" w:hAnsi="微軟正黑體" w:hint="eastAsia"/>
          <w:szCs w:val="22"/>
        </w:rPr>
        <w:br/>
        <w:t>※資料來源：國立政治大學選舉研究中心</w:t>
      </w:r>
      <w:r w:rsidR="00515007" w:rsidRPr="006E611E">
        <w:rPr>
          <w:rFonts w:ascii="微軟正黑體" w:eastAsia="微軟正黑體" w:hAnsi="微軟正黑體"/>
          <w:szCs w:val="22"/>
        </w:rPr>
        <w:br/>
      </w:r>
      <w:bookmarkEnd w:id="73"/>
      <w:r w:rsidR="00515007" w:rsidRPr="006E611E">
        <w:rPr>
          <w:rFonts w:ascii="微軟正黑體" w:eastAsia="微軟正黑體" w:hAnsi="微軟正黑體"/>
        </w:rPr>
        <w:t>(A)</w:t>
      </w:r>
      <w:bookmarkStart w:id="74" w:name="QQ201224000117_1_4"/>
      <w:r w:rsidR="00515007" w:rsidRPr="006E611E">
        <w:rPr>
          <w:rFonts w:ascii="微軟正黑體" w:eastAsia="微軟正黑體" w:hAnsi="微軟正黑體" w:hint="eastAsia"/>
          <w:szCs w:val="22"/>
        </w:rPr>
        <w:t>近4成民眾因同時具兩國國籍而認同「兩者都是」</w:t>
      </w:r>
      <w:r w:rsidR="00515007" w:rsidRPr="006E611E">
        <w:rPr>
          <w:rFonts w:ascii="微軟正黑體" w:eastAsia="微軟正黑體" w:hAnsi="微軟正黑體"/>
        </w:rPr>
        <w:t xml:space="preserve">　</w:t>
      </w:r>
      <w:bookmarkEnd w:id="74"/>
    </w:p>
    <w:p w:rsidR="000E39F0" w:rsidRPr="006E611E" w:rsidRDefault="00515007" w:rsidP="000D181B">
      <w:pPr>
        <w:pStyle w:val="aa"/>
        <w:snapToGrid w:val="0"/>
        <w:spacing w:line="400" w:lineRule="exact"/>
        <w:ind w:leftChars="0" w:left="1247"/>
        <w:textAlignment w:val="center"/>
        <w:rPr>
          <w:rFonts w:ascii="微軟正黑體" w:eastAsia="微軟正黑體" w:hAnsi="微軟正黑體"/>
          <w:szCs w:val="22"/>
        </w:rPr>
      </w:pPr>
      <w:r w:rsidRPr="006E611E">
        <w:rPr>
          <w:rFonts w:ascii="微軟正黑體" w:eastAsia="微軟正黑體" w:hAnsi="微軟正黑體"/>
        </w:rPr>
        <w:t>(B)</w:t>
      </w:r>
      <w:bookmarkStart w:id="75" w:name="QQ201224000117_1_2"/>
      <w:r w:rsidRPr="006E611E">
        <w:rPr>
          <w:rFonts w:ascii="微軟正黑體" w:eastAsia="微軟正黑體" w:hAnsi="微軟正黑體" w:hint="eastAsia"/>
          <w:szCs w:val="22"/>
        </w:rPr>
        <w:t>我國民眾認同具有高度一致性，皆無明顯的變化</w:t>
      </w:r>
      <w:r w:rsidRPr="006E611E">
        <w:rPr>
          <w:rFonts w:ascii="微軟正黑體" w:eastAsia="微軟正黑體" w:hAnsi="微軟正黑體"/>
        </w:rPr>
        <w:t xml:space="preserve">　</w:t>
      </w:r>
      <w:bookmarkEnd w:id="75"/>
    </w:p>
    <w:p w:rsidR="000D181B" w:rsidRPr="006E611E" w:rsidRDefault="00515007" w:rsidP="000D181B">
      <w:pPr>
        <w:pStyle w:val="aa"/>
        <w:snapToGrid w:val="0"/>
        <w:spacing w:line="400" w:lineRule="exact"/>
        <w:ind w:leftChars="0" w:left="1247"/>
        <w:textAlignment w:val="center"/>
        <w:rPr>
          <w:rFonts w:ascii="微軟正黑體" w:eastAsia="微軟正黑體" w:hAnsi="微軟正黑體"/>
        </w:rPr>
      </w:pPr>
      <w:r w:rsidRPr="006E611E">
        <w:rPr>
          <w:rFonts w:ascii="微軟正黑體" w:eastAsia="微軟正黑體" w:hAnsi="微軟正黑體"/>
        </w:rPr>
        <w:t>(C)</w:t>
      </w:r>
      <w:bookmarkStart w:id="76" w:name="QQ201224000117_1_3"/>
      <w:r w:rsidRPr="006E611E">
        <w:rPr>
          <w:rFonts w:ascii="微軟正黑體" w:eastAsia="微軟正黑體" w:hAnsi="微軟正黑體" w:hint="eastAsia"/>
          <w:szCs w:val="22"/>
        </w:rPr>
        <w:t>我國民眾在認同上並非都是單一認同或絕對認同</w:t>
      </w:r>
      <w:r w:rsidRPr="006E611E">
        <w:rPr>
          <w:rFonts w:ascii="微軟正黑體" w:eastAsia="微軟正黑體" w:hAnsi="微軟正黑體"/>
        </w:rPr>
        <w:t xml:space="preserve">　</w:t>
      </w:r>
      <w:bookmarkEnd w:id="76"/>
      <w:r w:rsidR="000B71BF" w:rsidRPr="006E611E">
        <w:rPr>
          <w:rFonts w:ascii="微軟正黑體" w:eastAsia="微軟正黑體" w:hAnsi="微軟正黑體" w:hint="eastAsia"/>
        </w:rPr>
        <w:t xml:space="preserve">   </w:t>
      </w:r>
    </w:p>
    <w:p w:rsidR="00515007" w:rsidRPr="006E611E" w:rsidRDefault="00515007" w:rsidP="000D181B">
      <w:pPr>
        <w:pStyle w:val="aa"/>
        <w:snapToGrid w:val="0"/>
        <w:spacing w:line="400" w:lineRule="exact"/>
        <w:ind w:leftChars="0" w:left="1247"/>
        <w:textAlignment w:val="center"/>
        <w:rPr>
          <w:rFonts w:ascii="微軟正黑體" w:eastAsia="微軟正黑體" w:hAnsi="微軟正黑體"/>
        </w:rPr>
      </w:pPr>
      <w:r w:rsidRPr="006E611E">
        <w:rPr>
          <w:rFonts w:ascii="微軟正黑體" w:eastAsia="微軟正黑體" w:hAnsi="微軟正黑體"/>
        </w:rPr>
        <w:t>(D)</w:t>
      </w:r>
      <w:bookmarkStart w:id="77" w:name="QQ201224000117_1_1"/>
      <w:r w:rsidRPr="006E611E">
        <w:rPr>
          <w:rFonts w:ascii="微軟正黑體" w:eastAsia="微軟正黑體" w:hAnsi="微軟正黑體" w:hint="eastAsia"/>
          <w:szCs w:val="22"/>
        </w:rPr>
        <w:t>主要因我國族群多元而造就民眾出現多元的認同</w:t>
      </w:r>
    </w:p>
    <w:p w:rsidR="000E39F0" w:rsidRPr="006E611E" w:rsidRDefault="00515007" w:rsidP="000D181B">
      <w:pPr>
        <w:pStyle w:val="aa"/>
        <w:numPr>
          <w:ilvl w:val="0"/>
          <w:numId w:val="13"/>
        </w:numPr>
        <w:snapToGrid w:val="0"/>
        <w:spacing w:line="400" w:lineRule="exact"/>
        <w:ind w:leftChars="0" w:left="1247" w:hanging="964"/>
        <w:rPr>
          <w:rFonts w:ascii="微軟正黑體" w:eastAsia="微軟正黑體" w:hAnsi="微軟正黑體"/>
          <w:szCs w:val="22"/>
        </w:rPr>
      </w:pPr>
      <w:bookmarkStart w:id="78" w:name="QQ201224000708_1_H"/>
      <w:bookmarkEnd w:id="77"/>
      <w:r w:rsidRPr="006E611E">
        <w:rPr>
          <w:rFonts w:ascii="微軟正黑體" w:eastAsia="微軟正黑體" w:hAnsi="微軟正黑體"/>
        </w:rPr>
        <w:t>（　　）</w:t>
      </w:r>
      <w:r w:rsidRPr="006E611E">
        <w:rPr>
          <w:rFonts w:ascii="微軟正黑體" w:eastAsia="微軟正黑體" w:hAnsi="微軟正黑體" w:hint="eastAsia"/>
          <w:szCs w:val="22"/>
        </w:rPr>
        <w:t>因建構群體身分的標準非常多元，為了維持社會的穩定與和諧，避免因不同群體身分而產生的對立，必須由具有公權力的政府依憲法制定各項政策法令，來保障公民多元身分與各項平等權利。下列哪一作法有助於達此目標？</w:t>
      </w:r>
      <w:r w:rsidRPr="006E611E">
        <w:rPr>
          <w:rFonts w:ascii="微軟正黑體" w:eastAsia="微軟正黑體" w:hAnsi="微軟正黑體"/>
        </w:rPr>
        <w:t xml:space="preserve">　</w:t>
      </w:r>
      <w:bookmarkEnd w:id="78"/>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(A)</w:t>
      </w:r>
      <w:bookmarkStart w:id="79" w:name="QQ201224000708_1_3"/>
      <w:r w:rsidRPr="006E611E">
        <w:rPr>
          <w:rFonts w:ascii="微軟正黑體" w:eastAsia="微軟正黑體" w:hAnsi="微軟正黑體" w:hint="eastAsia"/>
          <w:szCs w:val="22"/>
        </w:rPr>
        <w:t>推動原住民回復傳統姓名，並得以羅馬拼音書寫</w:t>
      </w:r>
      <w:r w:rsidRPr="006E611E">
        <w:rPr>
          <w:rFonts w:ascii="微軟正黑體" w:eastAsia="微軟正黑體" w:hAnsi="微軟正黑體"/>
        </w:rPr>
        <w:t xml:space="preserve">　</w:t>
      </w:r>
      <w:bookmarkEnd w:id="79"/>
      <w:r w:rsidRPr="006E611E">
        <w:rPr>
          <w:rFonts w:ascii="微軟正黑體" w:eastAsia="微軟正黑體" w:hAnsi="微軟正黑體"/>
        </w:rPr>
        <w:t>(B)</w:t>
      </w:r>
      <w:bookmarkStart w:id="80" w:name="QQ201224000708_1_4"/>
      <w:r w:rsidRPr="006E611E">
        <w:rPr>
          <w:rFonts w:ascii="微軟正黑體" w:eastAsia="微軟正黑體" w:hAnsi="微軟正黑體" w:hint="eastAsia"/>
          <w:szCs w:val="22"/>
        </w:rPr>
        <w:t>全面禁止非視障者從事按摩業，保障視障者工作</w:t>
      </w:r>
      <w:r w:rsidRPr="006E611E">
        <w:rPr>
          <w:rFonts w:ascii="微軟正黑體" w:eastAsia="微軟正黑體" w:hAnsi="微軟正黑體"/>
        </w:rPr>
        <w:t xml:space="preserve">　</w:t>
      </w:r>
      <w:bookmarkEnd w:id="80"/>
    </w:p>
    <w:p w:rsidR="00515007" w:rsidRPr="006E611E" w:rsidRDefault="00515007" w:rsidP="000D181B">
      <w:pPr>
        <w:pStyle w:val="aa"/>
        <w:snapToGrid w:val="0"/>
        <w:spacing w:line="400" w:lineRule="exact"/>
        <w:ind w:leftChars="0" w:left="1247"/>
        <w:rPr>
          <w:rFonts w:ascii="微軟正黑體" w:eastAsia="微軟正黑體" w:hAnsi="微軟正黑體"/>
          <w:szCs w:val="22"/>
        </w:rPr>
      </w:pPr>
      <w:r w:rsidRPr="006E611E">
        <w:rPr>
          <w:rFonts w:ascii="微軟正黑體" w:eastAsia="微軟正黑體" w:hAnsi="微軟正黑體"/>
        </w:rPr>
        <w:t>(C)</w:t>
      </w:r>
      <w:bookmarkStart w:id="81" w:name="QQ201224000708_1_2"/>
      <w:r w:rsidRPr="006E611E">
        <w:rPr>
          <w:rFonts w:ascii="微軟正黑體" w:eastAsia="微軟正黑體" w:hAnsi="微軟正黑體" w:hint="eastAsia"/>
          <w:szCs w:val="22"/>
        </w:rPr>
        <w:t>規定婚姻之成立，必須由一男一女之當事人為之</w:t>
      </w:r>
      <w:r w:rsidRPr="006E611E">
        <w:rPr>
          <w:rFonts w:ascii="微軟正黑體" w:eastAsia="微軟正黑體" w:hAnsi="微軟正黑體"/>
        </w:rPr>
        <w:t xml:space="preserve">　</w:t>
      </w:r>
      <w:bookmarkEnd w:id="81"/>
      <w:r w:rsidRPr="006E611E">
        <w:rPr>
          <w:rFonts w:ascii="微軟正黑體" w:eastAsia="微軟正黑體" w:hAnsi="微軟正黑體"/>
        </w:rPr>
        <w:t>(D)</w:t>
      </w:r>
      <w:bookmarkStart w:id="82" w:name="QQ201224000708_1_1"/>
      <w:r w:rsidRPr="006E611E">
        <w:rPr>
          <w:rFonts w:ascii="微軟正黑體" w:eastAsia="微軟正黑體" w:hAnsi="微軟正黑體" w:hint="eastAsia"/>
          <w:szCs w:val="22"/>
        </w:rPr>
        <w:t>要求夫妻互負同居之義務，並以夫之住所為住所</w:t>
      </w:r>
    </w:p>
    <w:p w:rsidR="00387AFB" w:rsidRPr="006E611E" w:rsidRDefault="00387AFB" w:rsidP="000D181B">
      <w:pPr>
        <w:pStyle w:val="aa"/>
        <w:snapToGrid w:val="0"/>
        <w:spacing w:line="400" w:lineRule="exact"/>
        <w:ind w:leftChars="0" w:left="1247"/>
        <w:rPr>
          <w:rFonts w:ascii="微軟正黑體" w:eastAsia="微軟正黑體" w:hAnsi="微軟正黑體"/>
          <w:szCs w:val="22"/>
        </w:rPr>
      </w:pPr>
    </w:p>
    <w:p w:rsidR="00387AFB" w:rsidRPr="006E611E" w:rsidRDefault="00387AFB" w:rsidP="000D181B">
      <w:pPr>
        <w:pStyle w:val="aa"/>
        <w:snapToGrid w:val="0"/>
        <w:spacing w:line="400" w:lineRule="exact"/>
        <w:ind w:leftChars="0" w:left="1247"/>
        <w:rPr>
          <w:rFonts w:ascii="微軟正黑體" w:eastAsia="微軟正黑體" w:hAnsi="微軟正黑體"/>
          <w:szCs w:val="22"/>
        </w:rPr>
      </w:pPr>
    </w:p>
    <w:p w:rsidR="000E39F0" w:rsidRPr="006E611E" w:rsidRDefault="00515007" w:rsidP="000D181B">
      <w:pPr>
        <w:pStyle w:val="aa"/>
        <w:numPr>
          <w:ilvl w:val="0"/>
          <w:numId w:val="13"/>
        </w:numPr>
        <w:snapToGrid w:val="0"/>
        <w:spacing w:line="400" w:lineRule="exact"/>
        <w:ind w:leftChars="0" w:left="1247" w:hanging="964"/>
        <w:rPr>
          <w:rFonts w:ascii="微軟正黑體" w:eastAsia="微軟正黑體" w:hAnsi="微軟正黑體"/>
          <w:szCs w:val="22"/>
        </w:rPr>
      </w:pPr>
      <w:bookmarkStart w:id="83" w:name="QQ201224000704_1_H"/>
      <w:bookmarkEnd w:id="82"/>
      <w:r w:rsidRPr="006E611E">
        <w:rPr>
          <w:rFonts w:ascii="微軟正黑體" w:eastAsia="微軟正黑體" w:hAnsi="微軟正黑體"/>
        </w:rPr>
        <w:lastRenderedPageBreak/>
        <w:t>（　　）</w:t>
      </w:r>
      <w:r w:rsidRPr="006E611E">
        <w:rPr>
          <w:rFonts w:ascii="微軟正黑體" w:eastAsia="微軟正黑體" w:hAnsi="微軟正黑體" w:hint="eastAsia"/>
          <w:szCs w:val="22"/>
        </w:rPr>
        <w:t>英國在2016年6月23日公投選擇脫離歐盟，隨後英國政府與歐盟陸續開啟多場談判，內容包含未來貿易關係、公民權及「分手費」等重要議題。其中就公民權議題，雙方協議會讓兩地公民權利獲得保障。因為根據《歐洲聯盟條約》規定，歐盟公民得以在其所居住的其他歐盟國家行使與該國公民相同的選舉權與被選舉權，以及向歐洲議會請願的權利。在這種形態下，對傳統主權國家產生什麼影響？</w:t>
      </w:r>
      <w:r w:rsidRPr="006E611E">
        <w:rPr>
          <w:rFonts w:ascii="微軟正黑體" w:eastAsia="微軟正黑體" w:hAnsi="微軟正黑體"/>
        </w:rPr>
        <w:t xml:space="preserve">　</w:t>
      </w:r>
      <w:bookmarkEnd w:id="83"/>
    </w:p>
    <w:p w:rsidR="000E39F0" w:rsidRPr="006E611E" w:rsidRDefault="00515007" w:rsidP="000D181B">
      <w:pPr>
        <w:pStyle w:val="aa"/>
        <w:snapToGrid w:val="0"/>
        <w:spacing w:line="400" w:lineRule="exact"/>
        <w:ind w:leftChars="0" w:left="1247"/>
        <w:rPr>
          <w:rFonts w:ascii="微軟正黑體" w:eastAsia="微軟正黑體" w:hAnsi="微軟正黑體"/>
        </w:rPr>
      </w:pPr>
      <w:r w:rsidRPr="006E611E">
        <w:rPr>
          <w:rFonts w:ascii="微軟正黑體" w:eastAsia="微軟正黑體" w:hAnsi="微軟正黑體"/>
        </w:rPr>
        <w:t>(A)</w:t>
      </w:r>
      <w:bookmarkStart w:id="84" w:name="QQ201224000704_1_3"/>
      <w:r w:rsidRPr="006E611E">
        <w:rPr>
          <w:rFonts w:ascii="微軟正黑體" w:eastAsia="微軟正黑體" w:hAnsi="微軟正黑體" w:hint="eastAsia"/>
          <w:szCs w:val="22"/>
        </w:rPr>
        <w:t>各國人民間在政治權利上的衝突將較以往頻繁</w:t>
      </w:r>
      <w:r w:rsidRPr="006E611E">
        <w:rPr>
          <w:rFonts w:ascii="微軟正黑體" w:eastAsia="微軟正黑體" w:hAnsi="微軟正黑體"/>
        </w:rPr>
        <w:t xml:space="preserve">　</w:t>
      </w:r>
      <w:bookmarkEnd w:id="84"/>
      <w:r w:rsidR="000E39F0" w:rsidRPr="006E611E">
        <w:rPr>
          <w:rFonts w:ascii="微軟正黑體" w:eastAsia="微軟正黑體" w:hAnsi="微軟正黑體" w:hint="eastAsia"/>
        </w:rPr>
        <w:t xml:space="preserve">  </w:t>
      </w:r>
      <w:r w:rsidRPr="006E611E">
        <w:rPr>
          <w:rFonts w:ascii="微軟正黑體" w:eastAsia="微軟正黑體" w:hAnsi="微軟正黑體"/>
        </w:rPr>
        <w:t>(B)</w:t>
      </w:r>
      <w:bookmarkStart w:id="85" w:name="QQ201224000704_1_2"/>
      <w:r w:rsidRPr="006E611E">
        <w:rPr>
          <w:rFonts w:ascii="微軟正黑體" w:eastAsia="微軟正黑體" w:hAnsi="微軟正黑體" w:hint="eastAsia"/>
          <w:szCs w:val="22"/>
        </w:rPr>
        <w:t>「人民」不再是主權國家組成必須具備的要素</w:t>
      </w:r>
      <w:r w:rsidRPr="006E611E">
        <w:rPr>
          <w:rFonts w:ascii="微軟正黑體" w:eastAsia="微軟正黑體" w:hAnsi="微軟正黑體"/>
        </w:rPr>
        <w:t xml:space="preserve">　</w:t>
      </w:r>
      <w:bookmarkEnd w:id="85"/>
    </w:p>
    <w:p w:rsidR="00515007" w:rsidRPr="006E611E" w:rsidRDefault="00515007" w:rsidP="00387AFB">
      <w:pPr>
        <w:pStyle w:val="aa"/>
        <w:snapToGrid w:val="0"/>
        <w:spacing w:line="400" w:lineRule="exact"/>
        <w:ind w:leftChars="0" w:left="1247"/>
        <w:rPr>
          <w:rFonts w:ascii="微軟正黑體" w:eastAsia="微軟正黑體" w:hAnsi="微軟正黑體"/>
          <w:szCs w:val="22"/>
        </w:rPr>
      </w:pPr>
      <w:r w:rsidRPr="006E611E">
        <w:rPr>
          <w:rFonts w:ascii="微軟正黑體" w:eastAsia="微軟正黑體" w:hAnsi="微軟正黑體"/>
        </w:rPr>
        <w:t>(C)</w:t>
      </w:r>
      <w:bookmarkStart w:id="86" w:name="QQ201224000704_1_1"/>
      <w:r w:rsidRPr="006E611E">
        <w:rPr>
          <w:rFonts w:ascii="微軟正黑體" w:eastAsia="微軟正黑體" w:hAnsi="微軟正黑體" w:hint="eastAsia"/>
          <w:szCs w:val="22"/>
        </w:rPr>
        <w:t>人民以直接民主的形式影響政府政策將成常態</w:t>
      </w:r>
      <w:r w:rsidR="000E39F0" w:rsidRPr="006E611E">
        <w:rPr>
          <w:rFonts w:ascii="微軟正黑體" w:eastAsia="微軟正黑體" w:hAnsi="微軟正黑體" w:hint="eastAsia"/>
          <w:szCs w:val="22"/>
        </w:rPr>
        <w:t xml:space="preserve">  </w:t>
      </w:r>
      <w:r w:rsidRPr="006E611E">
        <w:rPr>
          <w:rFonts w:ascii="微軟正黑體" w:eastAsia="微軟正黑體" w:hAnsi="微軟正黑體"/>
        </w:rPr>
        <w:t xml:space="preserve">　</w:t>
      </w:r>
      <w:bookmarkEnd w:id="86"/>
      <w:r w:rsidRPr="006E611E">
        <w:rPr>
          <w:rFonts w:ascii="微軟正黑體" w:eastAsia="微軟正黑體" w:hAnsi="微軟正黑體"/>
        </w:rPr>
        <w:t>(D)</w:t>
      </w:r>
      <w:bookmarkStart w:id="87" w:name="QQ201224000704_1_4"/>
      <w:r w:rsidRPr="006E611E">
        <w:rPr>
          <w:rFonts w:ascii="微軟正黑體" w:eastAsia="微軟正黑體" w:hAnsi="微軟正黑體" w:hint="eastAsia"/>
          <w:szCs w:val="22"/>
        </w:rPr>
        <w:t>對內最高且對外不容干涉的特性逐漸受到挑戰</w:t>
      </w:r>
      <w:bookmarkEnd w:id="87"/>
    </w:p>
    <w:p w:rsidR="00387AFB" w:rsidRPr="006E611E" w:rsidRDefault="00387AFB" w:rsidP="00387AFB">
      <w:pPr>
        <w:pStyle w:val="aa"/>
        <w:snapToGrid w:val="0"/>
        <w:spacing w:line="400" w:lineRule="exact"/>
        <w:ind w:leftChars="0" w:left="1247"/>
        <w:rPr>
          <w:rFonts w:ascii="微軟正黑體" w:eastAsia="微軟正黑體" w:hAnsi="微軟正黑體"/>
          <w:szCs w:val="22"/>
        </w:rPr>
      </w:pPr>
    </w:p>
    <w:p w:rsidR="00515007" w:rsidRPr="006E611E" w:rsidRDefault="00515007" w:rsidP="000D181B">
      <w:pPr>
        <w:pStyle w:val="aa"/>
        <w:numPr>
          <w:ilvl w:val="0"/>
          <w:numId w:val="18"/>
        </w:numPr>
        <w:snapToGrid w:val="0"/>
        <w:spacing w:line="400" w:lineRule="exact"/>
        <w:ind w:leftChars="0"/>
        <w:rPr>
          <w:rFonts w:ascii="微軟正黑體" w:eastAsia="微軟正黑體" w:hAnsi="微軟正黑體"/>
          <w:b/>
          <w:sz w:val="26"/>
        </w:rPr>
      </w:pPr>
      <w:bookmarkStart w:id="88" w:name="SeqStyle2"/>
      <w:r w:rsidRPr="006E611E">
        <w:rPr>
          <w:rFonts w:ascii="微軟正黑體" w:eastAsia="微軟正黑體" w:hAnsi="微軟正黑體"/>
          <w:b/>
          <w:sz w:val="26"/>
        </w:rPr>
        <w:t>題組題：(3小題，每格2分，共12分)</w:t>
      </w:r>
    </w:p>
    <w:p w:rsidR="00515007" w:rsidRPr="006E611E" w:rsidRDefault="00F604F0" w:rsidP="000D181B">
      <w:pPr>
        <w:pStyle w:val="aa"/>
        <w:tabs>
          <w:tab w:val="left" w:pos="567"/>
        </w:tabs>
        <w:snapToGrid w:val="0"/>
        <w:spacing w:line="400" w:lineRule="exact"/>
        <w:ind w:leftChars="0" w:left="283"/>
        <w:rPr>
          <w:rFonts w:ascii="微軟正黑體" w:eastAsia="微軟正黑體" w:hAnsi="微軟正黑體"/>
        </w:rPr>
      </w:pPr>
      <w:bookmarkStart w:id="89" w:name="QQ201224000314_M"/>
      <w:bookmarkEnd w:id="88"/>
      <w:r w:rsidRPr="006E611E">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szCs w:val="22"/>
        </w:rPr>
        <mc:AlternateContent>
          <mc:Choice Requires="w16se">
            <w16se:symEx w16se:font="Segoe UI Emoji" w16se:char="25CF"/>
          </mc:Choice>
          <mc:Fallback>
            <w:t>●</w:t>
          </mc:Fallback>
        </mc:AlternateContent>
      </w:r>
      <w:r w:rsidRPr="006E611E">
        <w:rPr>
          <w:rFonts w:ascii="微軟正黑體" w:eastAsia="微軟正黑體" w:hAnsi="微軟正黑體" w:hint="eastAsia"/>
          <w:szCs w:val="22"/>
        </w:rPr>
        <w:t>我國自2009年起連續8年受邀以「中華臺北」（Chinese Taipei）觀察員身分參與世界衛生大會（WHA），而2017、2018、2019連續3年受中國打壓而中斷。但近年來卻也出現不少支持臺灣的國際聲量，包括美、日、德、加、紐、澳等數十個國家及代表為我國發聲，強調世界衛生組織（WHO）是技術性機構、不是政治機構，排除臺灣不僅使疾病控制出現缺口，罔顧臺灣兩千多萬人的健康，更使各國失去學習臺灣技術優勢的機會。然而，中國代表團仍主張WHO應遵循聯合國2758號決議的法理基礎，臺灣最終仍未能受邀。</w:t>
      </w:r>
      <w:r w:rsidRPr="006E611E">
        <w:rPr>
          <w:rFonts w:ascii="微軟正黑體" w:eastAsia="微軟正黑體" w:hAnsi="微軟正黑體"/>
        </w:rPr>
        <w:t xml:space="preserve">　</w:t>
      </w:r>
      <w:bookmarkEnd w:id="89"/>
    </w:p>
    <w:p w:rsidR="000E39F0" w:rsidRPr="006E611E" w:rsidRDefault="00515007" w:rsidP="000D181B">
      <w:pPr>
        <w:tabs>
          <w:tab w:val="left" w:pos="567"/>
        </w:tabs>
        <w:snapToGrid w:val="0"/>
        <w:spacing w:line="400" w:lineRule="exact"/>
        <w:ind w:left="1531" w:hanging="1247"/>
        <w:rPr>
          <w:rFonts w:ascii="微軟正黑體" w:eastAsia="微軟正黑體" w:hAnsi="微軟正黑體"/>
        </w:rPr>
      </w:pPr>
      <w:bookmarkStart w:id="90" w:name="QQ201224000314_1_H"/>
      <w:r w:rsidRPr="006E611E">
        <w:rPr>
          <w:rFonts w:ascii="微軟正黑體" w:eastAsia="微軟正黑體" w:hAnsi="微軟正黑體"/>
        </w:rPr>
        <w:t>（　　）</w:t>
      </w:r>
      <w:r w:rsidR="00F604F0" w:rsidRPr="006E611E">
        <w:rPr>
          <w:rFonts w:ascii="微軟正黑體" w:eastAsia="微軟正黑體" w:hAnsi="微軟正黑體"/>
        </w:rPr>
        <w:t>(</w:t>
      </w:r>
      <w:r w:rsidR="00387AFB" w:rsidRPr="006E611E">
        <w:rPr>
          <w:rFonts w:ascii="微軟正黑體" w:eastAsia="微軟正黑體" w:hAnsi="微軟正黑體" w:hint="eastAsia"/>
        </w:rPr>
        <w:t>３5</w:t>
      </w:r>
      <w:r w:rsidRPr="006E611E">
        <w:rPr>
          <w:rFonts w:ascii="微軟正黑體" w:eastAsia="微軟正黑體" w:hAnsi="微軟正黑體"/>
        </w:rPr>
        <w:t>)</w:t>
      </w:r>
      <w:r w:rsidRPr="006E611E">
        <w:rPr>
          <w:rFonts w:ascii="微軟正黑體" w:eastAsia="微軟正黑體" w:hAnsi="微軟正黑體"/>
        </w:rPr>
        <w:tab/>
      </w:r>
      <w:r w:rsidRPr="006E611E">
        <w:rPr>
          <w:rFonts w:ascii="微軟正黑體" w:eastAsia="微軟正黑體" w:hAnsi="微軟正黑體" w:hint="eastAsia"/>
          <w:szCs w:val="22"/>
        </w:rPr>
        <w:t>這個結果凸顯我國在國際場域上存在什麼困境？</w:t>
      </w:r>
      <w:r w:rsidRPr="006E611E">
        <w:rPr>
          <w:rFonts w:ascii="微軟正黑體" w:eastAsia="微軟正黑體" w:hAnsi="微軟正黑體"/>
        </w:rPr>
        <w:t xml:space="preserve">　</w:t>
      </w:r>
      <w:bookmarkEnd w:id="90"/>
    </w:p>
    <w:p w:rsidR="000E39F0" w:rsidRPr="006E611E" w:rsidRDefault="00515007" w:rsidP="000D181B">
      <w:pPr>
        <w:tabs>
          <w:tab w:val="left" w:pos="567"/>
        </w:tabs>
        <w:snapToGrid w:val="0"/>
        <w:spacing w:line="400" w:lineRule="exact"/>
        <w:ind w:leftChars="100" w:left="240" w:firstLineChars="600" w:firstLine="1440"/>
        <w:rPr>
          <w:rFonts w:ascii="微軟正黑體" w:eastAsia="微軟正黑體" w:hAnsi="微軟正黑體"/>
        </w:rPr>
      </w:pPr>
      <w:r w:rsidRPr="006E611E">
        <w:rPr>
          <w:rFonts w:ascii="微軟正黑體" w:eastAsia="微軟正黑體" w:hAnsi="微軟正黑體"/>
        </w:rPr>
        <w:t>(A)</w:t>
      </w:r>
      <w:bookmarkStart w:id="91" w:name="QQ201224000314_1_2"/>
      <w:r w:rsidRPr="006E611E">
        <w:rPr>
          <w:rFonts w:ascii="微軟正黑體" w:eastAsia="微軟正黑體" w:hAnsi="微軟正黑體" w:hint="eastAsia"/>
          <w:szCs w:val="22"/>
        </w:rPr>
        <w:t>邦交國數量少而難以對我國產生強而有力的幫助</w:t>
      </w:r>
      <w:r w:rsidRPr="006E611E">
        <w:rPr>
          <w:rFonts w:ascii="微軟正黑體" w:eastAsia="微軟正黑體" w:hAnsi="微軟正黑體"/>
        </w:rPr>
        <w:t xml:space="preserve">　</w:t>
      </w:r>
      <w:bookmarkEnd w:id="91"/>
      <w:r w:rsidRPr="006E611E">
        <w:rPr>
          <w:rFonts w:ascii="微軟正黑體" w:eastAsia="微軟正黑體" w:hAnsi="微軟正黑體"/>
        </w:rPr>
        <w:t>(B)</w:t>
      </w:r>
      <w:bookmarkStart w:id="92" w:name="QQ201224000314_1_1"/>
      <w:r w:rsidRPr="006E611E">
        <w:rPr>
          <w:rFonts w:ascii="微軟正黑體" w:eastAsia="微軟正黑體" w:hAnsi="微軟正黑體" w:hint="eastAsia"/>
          <w:szCs w:val="22"/>
        </w:rPr>
        <w:t>我國參與國際組織或活動時經常使用非正式國名</w:t>
      </w:r>
      <w:r w:rsidRPr="006E611E">
        <w:rPr>
          <w:rFonts w:ascii="微軟正黑體" w:eastAsia="微軟正黑體" w:hAnsi="微軟正黑體"/>
        </w:rPr>
        <w:t xml:space="preserve">　</w:t>
      </w:r>
      <w:bookmarkEnd w:id="92"/>
    </w:p>
    <w:p w:rsidR="00515007" w:rsidRPr="006E611E" w:rsidRDefault="00515007" w:rsidP="000D181B">
      <w:pPr>
        <w:tabs>
          <w:tab w:val="left" w:pos="567"/>
        </w:tabs>
        <w:snapToGrid w:val="0"/>
        <w:spacing w:line="400" w:lineRule="exact"/>
        <w:ind w:leftChars="100" w:left="240" w:firstLineChars="600" w:firstLine="1440"/>
        <w:rPr>
          <w:rFonts w:ascii="微軟正黑體" w:eastAsia="微軟正黑體" w:hAnsi="微軟正黑體"/>
        </w:rPr>
      </w:pPr>
      <w:r w:rsidRPr="006E611E">
        <w:rPr>
          <w:rFonts w:ascii="微軟正黑體" w:eastAsia="微軟正黑體" w:hAnsi="微軟正黑體"/>
        </w:rPr>
        <w:t>(C)</w:t>
      </w:r>
      <w:bookmarkStart w:id="93" w:name="QQ201224000314_1_3"/>
      <w:r w:rsidRPr="006E611E">
        <w:rPr>
          <w:rFonts w:ascii="微軟正黑體" w:eastAsia="微軟正黑體" w:hAnsi="微軟正黑體" w:hint="eastAsia"/>
          <w:szCs w:val="22"/>
        </w:rPr>
        <w:t>在國際法上法理主權與事實主權有不一致的爭議</w:t>
      </w:r>
      <w:r w:rsidRPr="006E611E">
        <w:rPr>
          <w:rFonts w:ascii="微軟正黑體" w:eastAsia="微軟正黑體" w:hAnsi="微軟正黑體"/>
        </w:rPr>
        <w:t xml:space="preserve">　</w:t>
      </w:r>
      <w:bookmarkEnd w:id="93"/>
      <w:r w:rsidRPr="006E611E">
        <w:rPr>
          <w:rFonts w:ascii="微軟正黑體" w:eastAsia="微軟正黑體" w:hAnsi="微軟正黑體"/>
        </w:rPr>
        <w:t>(D)</w:t>
      </w:r>
      <w:bookmarkStart w:id="94" w:name="QQ201224000314_1_4"/>
      <w:r w:rsidRPr="006E611E">
        <w:rPr>
          <w:rFonts w:ascii="微軟正黑體" w:eastAsia="微軟正黑體" w:hAnsi="微軟正黑體" w:hint="eastAsia"/>
          <w:szCs w:val="22"/>
        </w:rPr>
        <w:t>我國只有在技術上具有優勢故只參加技術性組織</w:t>
      </w:r>
      <w:r w:rsidRPr="006E611E">
        <w:rPr>
          <w:rFonts w:ascii="微軟正黑體" w:eastAsia="微軟正黑體" w:hAnsi="微軟正黑體"/>
        </w:rPr>
        <w:t xml:space="preserve">　</w:t>
      </w:r>
      <w:bookmarkEnd w:id="94"/>
    </w:p>
    <w:p w:rsidR="000E39F0" w:rsidRPr="006E611E" w:rsidRDefault="00515007" w:rsidP="000D181B">
      <w:pPr>
        <w:tabs>
          <w:tab w:val="left" w:pos="567"/>
        </w:tabs>
        <w:snapToGrid w:val="0"/>
        <w:spacing w:line="400" w:lineRule="exact"/>
        <w:ind w:left="1531" w:hanging="1247"/>
        <w:rPr>
          <w:rFonts w:ascii="微軟正黑體" w:eastAsia="微軟正黑體" w:hAnsi="微軟正黑體"/>
        </w:rPr>
      </w:pPr>
      <w:bookmarkStart w:id="95" w:name="QQ201224000314_2_H"/>
      <w:r w:rsidRPr="006E611E">
        <w:rPr>
          <w:rFonts w:ascii="微軟正黑體" w:eastAsia="微軟正黑體" w:hAnsi="微軟正黑體"/>
        </w:rPr>
        <w:t>（　　）</w:t>
      </w:r>
      <w:r w:rsidR="00387AFB" w:rsidRPr="006E611E">
        <w:rPr>
          <w:rFonts w:ascii="微軟正黑體" w:eastAsia="微軟正黑體" w:hAnsi="微軟正黑體"/>
        </w:rPr>
        <w:t>(</w:t>
      </w:r>
      <w:r w:rsidR="00387AFB" w:rsidRPr="006E611E">
        <w:rPr>
          <w:rFonts w:ascii="微軟正黑體" w:eastAsia="微軟正黑體" w:hAnsi="微軟正黑體" w:hint="eastAsia"/>
        </w:rPr>
        <w:t>3 6</w:t>
      </w:r>
      <w:r w:rsidR="006E7276" w:rsidRPr="006E611E">
        <w:rPr>
          <w:rFonts w:ascii="微軟正黑體" w:eastAsia="微軟正黑體" w:hAnsi="微軟正黑體"/>
        </w:rPr>
        <w:t xml:space="preserve"> </w:t>
      </w:r>
      <w:r w:rsidRPr="006E611E">
        <w:rPr>
          <w:rFonts w:ascii="微軟正黑體" w:eastAsia="微軟正黑體" w:hAnsi="微軟正黑體"/>
        </w:rPr>
        <w:t>)</w:t>
      </w:r>
      <w:r w:rsidRPr="006E611E">
        <w:rPr>
          <w:rFonts w:ascii="微軟正黑體" w:eastAsia="微軟正黑體" w:hAnsi="微軟正黑體"/>
        </w:rPr>
        <w:tab/>
      </w:r>
      <w:r w:rsidRPr="006E611E">
        <w:rPr>
          <w:rFonts w:ascii="微軟正黑體" w:eastAsia="微軟正黑體" w:hAnsi="微軟正黑體" w:hint="eastAsia"/>
          <w:szCs w:val="22"/>
        </w:rPr>
        <w:t>從此事件也可得知，我國面臨的困境可能造成什麼影響？</w:t>
      </w:r>
      <w:r w:rsidRPr="006E611E">
        <w:rPr>
          <w:rFonts w:ascii="微軟正黑體" w:eastAsia="微軟正黑體" w:hAnsi="微軟正黑體"/>
        </w:rPr>
        <w:t xml:space="preserve">　</w:t>
      </w:r>
      <w:bookmarkEnd w:id="95"/>
    </w:p>
    <w:p w:rsidR="000E39F0" w:rsidRPr="006E611E" w:rsidRDefault="00515007" w:rsidP="000D181B">
      <w:pPr>
        <w:tabs>
          <w:tab w:val="left" w:pos="567"/>
        </w:tabs>
        <w:snapToGrid w:val="0"/>
        <w:spacing w:line="400" w:lineRule="exact"/>
        <w:ind w:leftChars="100" w:left="240" w:firstLineChars="600" w:firstLine="1440"/>
        <w:rPr>
          <w:rFonts w:ascii="微軟正黑體" w:eastAsia="微軟正黑體" w:hAnsi="微軟正黑體"/>
        </w:rPr>
      </w:pPr>
      <w:r w:rsidRPr="006E611E">
        <w:rPr>
          <w:rFonts w:ascii="微軟正黑體" w:eastAsia="微軟正黑體" w:hAnsi="微軟正黑體"/>
        </w:rPr>
        <w:t>(A)</w:t>
      </w:r>
      <w:bookmarkStart w:id="96" w:name="QQ201224000314_2_2"/>
      <w:r w:rsidRPr="006E611E">
        <w:rPr>
          <w:rFonts w:ascii="微軟正黑體" w:eastAsia="微軟正黑體" w:hAnsi="微軟正黑體" w:hint="eastAsia"/>
          <w:szCs w:val="22"/>
        </w:rPr>
        <w:t>邦交國數量減少且幫助程度降低</w:t>
      </w:r>
      <w:r w:rsidRPr="006E611E">
        <w:rPr>
          <w:rFonts w:ascii="微軟正黑體" w:eastAsia="微軟正黑體" w:hAnsi="微軟正黑體"/>
        </w:rPr>
        <w:t xml:space="preserve">　</w:t>
      </w:r>
      <w:bookmarkEnd w:id="96"/>
      <w:r w:rsidR="000E39F0" w:rsidRPr="006E611E">
        <w:rPr>
          <w:rFonts w:ascii="微軟正黑體" w:eastAsia="微軟正黑體" w:hAnsi="微軟正黑體" w:hint="eastAsia"/>
        </w:rPr>
        <w:t xml:space="preserve">  </w:t>
      </w:r>
      <w:r w:rsidRPr="006E611E">
        <w:rPr>
          <w:rFonts w:ascii="微軟正黑體" w:eastAsia="微軟正黑體" w:hAnsi="微軟正黑體"/>
        </w:rPr>
        <w:t>(B)</w:t>
      </w:r>
      <w:bookmarkStart w:id="97" w:name="QQ201224000314_2_1"/>
      <w:r w:rsidRPr="006E611E">
        <w:rPr>
          <w:rFonts w:ascii="微軟正黑體" w:eastAsia="微軟正黑體" w:hAnsi="微軟正黑體" w:hint="eastAsia"/>
          <w:szCs w:val="22"/>
        </w:rPr>
        <w:t>無法再以「中華臺北」名義入會</w:t>
      </w:r>
      <w:r w:rsidRPr="006E611E">
        <w:rPr>
          <w:rFonts w:ascii="微軟正黑體" w:eastAsia="微軟正黑體" w:hAnsi="微軟正黑體"/>
        </w:rPr>
        <w:t xml:space="preserve">　</w:t>
      </w:r>
      <w:bookmarkEnd w:id="97"/>
    </w:p>
    <w:p w:rsidR="00387AFB" w:rsidRPr="006E611E" w:rsidRDefault="00515007" w:rsidP="00387AFB">
      <w:pPr>
        <w:tabs>
          <w:tab w:val="left" w:pos="567"/>
        </w:tabs>
        <w:snapToGrid w:val="0"/>
        <w:spacing w:line="400" w:lineRule="exact"/>
        <w:ind w:leftChars="100" w:left="240" w:firstLineChars="600" w:firstLine="1440"/>
        <w:rPr>
          <w:rFonts w:ascii="微軟正黑體" w:eastAsia="微軟正黑體" w:hAnsi="微軟正黑體"/>
        </w:rPr>
      </w:pPr>
      <w:r w:rsidRPr="006E611E">
        <w:rPr>
          <w:rFonts w:ascii="微軟正黑體" w:eastAsia="微軟正黑體" w:hAnsi="微軟正黑體"/>
        </w:rPr>
        <w:t>(C)</w:t>
      </w:r>
      <w:bookmarkStart w:id="98" w:name="QQ201224000314_2_3"/>
      <w:r w:rsidRPr="006E611E">
        <w:rPr>
          <w:rFonts w:ascii="微軟正黑體" w:eastAsia="微軟正黑體" w:hAnsi="微軟正黑體" w:hint="eastAsia"/>
          <w:szCs w:val="22"/>
        </w:rPr>
        <w:t>我國人民的權利與地位受到侵害</w:t>
      </w:r>
      <w:r w:rsidRPr="006E611E">
        <w:rPr>
          <w:rFonts w:ascii="微軟正黑體" w:eastAsia="微軟正黑體" w:hAnsi="微軟正黑體"/>
        </w:rPr>
        <w:t xml:space="preserve">　</w:t>
      </w:r>
      <w:bookmarkEnd w:id="98"/>
      <w:r w:rsidR="000E39F0" w:rsidRPr="006E611E">
        <w:rPr>
          <w:rFonts w:ascii="微軟正黑體" w:eastAsia="微軟正黑體" w:hAnsi="微軟正黑體" w:hint="eastAsia"/>
        </w:rPr>
        <w:t xml:space="preserve">  </w:t>
      </w:r>
      <w:r w:rsidRPr="006E611E">
        <w:rPr>
          <w:rFonts w:ascii="微軟正黑體" w:eastAsia="微軟正黑體" w:hAnsi="微軟正黑體"/>
        </w:rPr>
        <w:t>(D)</w:t>
      </w:r>
      <w:bookmarkStart w:id="99" w:name="QQ201224000314_2_4"/>
      <w:r w:rsidRPr="006E611E">
        <w:rPr>
          <w:rFonts w:ascii="微軟正黑體" w:eastAsia="微軟正黑體" w:hAnsi="微軟正黑體" w:hint="eastAsia"/>
          <w:szCs w:val="22"/>
        </w:rPr>
        <w:t>未來將被排除在國際社會活動外</w:t>
      </w:r>
      <w:r w:rsidRPr="006E611E">
        <w:rPr>
          <w:rFonts w:ascii="微軟正黑體" w:eastAsia="微軟正黑體" w:hAnsi="微軟正黑體"/>
        </w:rPr>
        <w:t xml:space="preserve">　</w:t>
      </w:r>
      <w:bookmarkEnd w:id="99"/>
    </w:p>
    <w:p w:rsidR="00387AFB" w:rsidRPr="006E611E" w:rsidRDefault="00387AFB" w:rsidP="00387AFB">
      <w:pPr>
        <w:tabs>
          <w:tab w:val="left" w:pos="567"/>
        </w:tabs>
        <w:snapToGrid w:val="0"/>
        <w:spacing w:line="400" w:lineRule="exact"/>
        <w:ind w:leftChars="100" w:left="240" w:firstLineChars="600" w:firstLine="1440"/>
        <w:rPr>
          <w:rFonts w:ascii="微軟正黑體" w:eastAsia="微軟正黑體" w:hAnsi="微軟正黑體"/>
        </w:rPr>
      </w:pPr>
    </w:p>
    <w:p w:rsidR="00515007" w:rsidRPr="006E611E" w:rsidRDefault="00515007" w:rsidP="000D181B">
      <w:pPr>
        <w:tabs>
          <w:tab w:val="left" w:pos="567"/>
        </w:tabs>
        <w:snapToGrid w:val="0"/>
        <w:spacing w:line="400" w:lineRule="exact"/>
        <w:rPr>
          <w:rFonts w:ascii="微軟正黑體" w:eastAsia="微軟正黑體" w:hAnsi="微軟正黑體"/>
          <w:b/>
          <w:sz w:val="26"/>
        </w:rPr>
      </w:pPr>
      <w:bookmarkStart w:id="100" w:name="SeqStyle3"/>
      <w:r w:rsidRPr="006E611E">
        <w:rPr>
          <w:rFonts w:ascii="微軟正黑體" w:eastAsia="微軟正黑體" w:hAnsi="微軟正黑體" w:hint="eastAsia"/>
          <w:b/>
          <w:sz w:val="26"/>
        </w:rPr>
        <w:t>三、混合題：</w:t>
      </w:r>
      <w:r w:rsidR="00F417C2" w:rsidRPr="006E611E">
        <w:rPr>
          <w:rFonts w:ascii="微軟正黑體" w:eastAsia="微軟正黑體" w:hAnsi="微軟正黑體"/>
          <w:b/>
          <w:sz w:val="26"/>
        </w:rPr>
        <w:t>(</w:t>
      </w:r>
      <w:r w:rsidRPr="006E611E">
        <w:rPr>
          <w:rFonts w:ascii="微軟正黑體" w:eastAsia="微軟正黑體" w:hAnsi="微軟正黑體"/>
          <w:b/>
          <w:sz w:val="26"/>
        </w:rPr>
        <w:t>每格2分，共</w:t>
      </w:r>
      <w:r w:rsidR="00F417C2" w:rsidRPr="006E611E">
        <w:rPr>
          <w:rFonts w:ascii="微軟正黑體" w:eastAsia="微軟正黑體" w:hAnsi="微軟正黑體"/>
          <w:b/>
          <w:sz w:val="26"/>
        </w:rPr>
        <w:t>10</w:t>
      </w:r>
      <w:r w:rsidRPr="006E611E">
        <w:rPr>
          <w:rFonts w:ascii="微軟正黑體" w:eastAsia="微軟正黑體" w:hAnsi="微軟正黑體"/>
          <w:b/>
          <w:sz w:val="26"/>
        </w:rPr>
        <w:t>分)</w:t>
      </w:r>
    </w:p>
    <w:p w:rsidR="006E7276" w:rsidRPr="006E611E" w:rsidRDefault="006E7276" w:rsidP="000D181B">
      <w:pPr>
        <w:pStyle w:val="Normal1"/>
        <w:tabs>
          <w:tab w:val="left" w:pos="567"/>
        </w:tabs>
        <w:snapToGrid w:val="0"/>
        <w:spacing w:line="400" w:lineRule="exact"/>
        <w:ind w:left="283"/>
        <w:textAlignment w:val="center"/>
        <w:rPr>
          <w:rFonts w:ascii="微軟正黑體" w:eastAsia="微軟正黑體" w:hAnsi="微軟正黑體"/>
          <w:sz w:val="24"/>
          <w:lang w:eastAsia="zh-CN"/>
        </w:rPr>
      </w:pPr>
      <w:bookmarkStart w:id="101" w:name="QQ201224000122_M"/>
      <w:bookmarkStart w:id="102" w:name="QQ201224000122"/>
      <w:bookmarkEnd w:id="100"/>
      <w:r w:rsidRPr="006E611E">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kern w:val="2"/>
          <w:sz w:val="24"/>
          <w:szCs w:val="22"/>
        </w:rPr>
        <mc:AlternateContent>
          <mc:Choice Requires="w16se">
            <w16se:symEx w16se:font="Segoe UI Emoji" w16se:char="25CF"/>
          </mc:Choice>
          <mc:Fallback>
            <w:t>●</w:t>
          </mc:Fallback>
        </mc:AlternateContent>
      </w:r>
      <w:r w:rsidRPr="006E611E">
        <w:rPr>
          <w:rFonts w:ascii="微軟正黑體" w:eastAsia="微軟正黑體" w:hAnsi="微軟正黑體" w:hint="eastAsia"/>
          <w:kern w:val="2"/>
          <w:sz w:val="24"/>
          <w:szCs w:val="22"/>
        </w:rPr>
        <w:t xml:space="preserve">　　英國經濟學人雜誌在2017年曾報導一份研究報告，研究結果如</w:t>
      </w:r>
      <w:r w:rsidRPr="006E611E">
        <w:rPr>
          <w:rFonts w:ascii="微軟正黑體" w:eastAsia="微軟正黑體" w:hAnsi="微軟正黑體" w:hint="eastAsia"/>
          <w:kern w:val="2"/>
          <w:sz w:val="24"/>
          <w:szCs w:val="22"/>
          <w:lang w:eastAsia="zh-HK"/>
        </w:rPr>
        <w:t>表格</w:t>
      </w:r>
      <w:r w:rsidRPr="006E611E">
        <w:rPr>
          <w:rFonts w:ascii="微軟正黑體" w:eastAsia="微軟正黑體" w:hAnsi="微軟正黑體" w:hint="eastAsia"/>
          <w:kern w:val="2"/>
          <w:sz w:val="24"/>
          <w:szCs w:val="22"/>
        </w:rPr>
        <w:t>所示。此研究藉由詢問受訪者的各種特徵，包含語言、習俗、宗教與出生地，以及在其國家中要被認定為真正的該國人，這些特徵有多重要。</w:t>
      </w:r>
      <w:r w:rsidRPr="006E611E">
        <w:rPr>
          <w:rFonts w:ascii="微軟正黑體" w:eastAsia="微軟正黑體" w:hAnsi="微軟正黑體"/>
          <w:kern w:val="2"/>
          <w:sz w:val="24"/>
          <w:szCs w:val="22"/>
        </w:rPr>
        <w:br/>
      </w:r>
      <w:r w:rsidRPr="006E611E">
        <w:rPr>
          <w:rFonts w:ascii="微軟正黑體" w:eastAsia="微軟正黑體" w:hAnsi="微軟正黑體" w:hint="eastAsia"/>
          <w:kern w:val="2"/>
          <w:sz w:val="24"/>
          <w:szCs w:val="22"/>
        </w:rPr>
        <w:t xml:space="preserve">　　報導中指出，歐洲及美國的民粹主義及民族主義崛起，顯示出選民在移民議題上贊同政府應該將外國人拒於門外。例如：美國總統川普（Donald Trump）、英國獨立黨（United Kingdom Independence Party）及德國新選項黨（Alternative f</w:t>
      </w:r>
      <w:r w:rsidRPr="006E611E">
        <w:rPr>
          <w:rFonts w:ascii="微軟正黑體" w:eastAsia="微軟正黑體" w:hAnsi="微軟正黑體"/>
          <w:kern w:val="2"/>
          <w:sz w:val="24"/>
          <w:szCs w:val="22"/>
        </w:rPr>
        <w:t>ü</w:t>
      </w:r>
      <w:r w:rsidRPr="006E611E">
        <w:rPr>
          <w:rFonts w:ascii="微軟正黑體" w:eastAsia="微軟正黑體" w:hAnsi="微軟正黑體" w:hint="eastAsia"/>
          <w:kern w:val="2"/>
          <w:sz w:val="24"/>
          <w:szCs w:val="22"/>
        </w:rPr>
        <w:t>r Deutschland）。然而，「認同」是建立在價值觀、語言、歷史、文化和公民身分等模糊的混合體，使得如何界定本國人或外國人變得相當棘手。</w:t>
      </w:r>
    </w:p>
    <w:tbl>
      <w:tblPr>
        <w:tblStyle w:val="11"/>
        <w:tblW w:w="7039" w:type="dxa"/>
        <w:tblInd w:w="397" w:type="dxa"/>
        <w:tblLayout w:type="fixed"/>
        <w:tblLook w:val="04A0" w:firstRow="1" w:lastRow="0" w:firstColumn="1" w:lastColumn="0" w:noHBand="0" w:noVBand="1"/>
      </w:tblPr>
      <w:tblGrid>
        <w:gridCol w:w="2929"/>
        <w:gridCol w:w="1027"/>
        <w:gridCol w:w="1027"/>
        <w:gridCol w:w="1027"/>
        <w:gridCol w:w="1029"/>
      </w:tblGrid>
      <w:tr w:rsidR="006E611E" w:rsidRPr="006E611E" w:rsidTr="006E7276">
        <w:trPr>
          <w:trHeight w:val="324"/>
        </w:trPr>
        <w:tc>
          <w:tcPr>
            <w:tcW w:w="2929"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p>
        </w:tc>
        <w:tc>
          <w:tcPr>
            <w:tcW w:w="1027"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美國</w:t>
            </w:r>
          </w:p>
        </w:tc>
        <w:tc>
          <w:tcPr>
            <w:tcW w:w="1027"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加拿大</w:t>
            </w:r>
          </w:p>
        </w:tc>
        <w:tc>
          <w:tcPr>
            <w:tcW w:w="1027"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瑞典</w:t>
            </w:r>
          </w:p>
        </w:tc>
        <w:tc>
          <w:tcPr>
            <w:tcW w:w="1028"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荷蘭</w:t>
            </w:r>
          </w:p>
        </w:tc>
      </w:tr>
      <w:tr w:rsidR="006E611E" w:rsidRPr="006E611E" w:rsidTr="006E7276">
        <w:trPr>
          <w:trHeight w:val="81"/>
        </w:trPr>
        <w:tc>
          <w:tcPr>
            <w:tcW w:w="2929"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能說官方語言（國語）</w:t>
            </w:r>
          </w:p>
        </w:tc>
        <w:tc>
          <w:tcPr>
            <w:tcW w:w="1027"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hint="eastAsia"/>
                <w:kern w:val="2"/>
                <w:sz w:val="24"/>
              </w:rPr>
              <w:t>70％</w:t>
            </w:r>
          </w:p>
        </w:tc>
        <w:tc>
          <w:tcPr>
            <w:tcW w:w="1027"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59</w:t>
            </w:r>
            <w:r w:rsidRPr="006E611E">
              <w:rPr>
                <w:rFonts w:ascii="微軟正黑體" w:eastAsia="微軟正黑體" w:hAnsi="微軟正黑體" w:cstheme="minorBidi" w:hint="eastAsia"/>
                <w:kern w:val="2"/>
                <w:sz w:val="24"/>
              </w:rPr>
              <w:t>％</w:t>
            </w:r>
          </w:p>
        </w:tc>
        <w:tc>
          <w:tcPr>
            <w:tcW w:w="1027"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66</w:t>
            </w:r>
            <w:r w:rsidRPr="006E611E">
              <w:rPr>
                <w:rFonts w:ascii="微軟正黑體" w:eastAsia="微軟正黑體" w:hAnsi="微軟正黑體" w:cstheme="minorBidi" w:hint="eastAsia"/>
                <w:kern w:val="2"/>
                <w:sz w:val="24"/>
              </w:rPr>
              <w:t>％</w:t>
            </w:r>
          </w:p>
        </w:tc>
        <w:tc>
          <w:tcPr>
            <w:tcW w:w="1028"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84</w:t>
            </w:r>
            <w:r w:rsidRPr="006E611E">
              <w:rPr>
                <w:rFonts w:ascii="微軟正黑體" w:eastAsia="微軟正黑體" w:hAnsi="微軟正黑體" w:cstheme="minorBidi" w:hint="eastAsia"/>
                <w:kern w:val="2"/>
                <w:sz w:val="24"/>
              </w:rPr>
              <w:t>％</w:t>
            </w:r>
          </w:p>
        </w:tc>
      </w:tr>
      <w:tr w:rsidR="006E611E" w:rsidRPr="006E611E" w:rsidTr="006E7276">
        <w:trPr>
          <w:trHeight w:val="324"/>
        </w:trPr>
        <w:tc>
          <w:tcPr>
            <w:tcW w:w="2929"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hint="eastAsia"/>
                <w:kern w:val="2"/>
                <w:sz w:val="24"/>
              </w:rPr>
              <w:t>享有共同的習俗與</w:t>
            </w:r>
            <w:r w:rsidRPr="006E611E">
              <w:rPr>
                <w:rFonts w:ascii="微軟正黑體" w:eastAsia="微軟正黑體" w:hAnsi="微軟正黑體" w:cstheme="minorBidi"/>
                <w:kern w:val="2"/>
                <w:sz w:val="24"/>
              </w:rPr>
              <w:t>傳統</w:t>
            </w:r>
          </w:p>
        </w:tc>
        <w:tc>
          <w:tcPr>
            <w:tcW w:w="1027"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45</w:t>
            </w:r>
            <w:r w:rsidRPr="006E611E">
              <w:rPr>
                <w:rFonts w:ascii="微軟正黑體" w:eastAsia="微軟正黑體" w:hAnsi="微軟正黑體" w:cstheme="minorBidi" w:hint="eastAsia"/>
                <w:kern w:val="2"/>
                <w:sz w:val="24"/>
              </w:rPr>
              <w:t>％</w:t>
            </w:r>
          </w:p>
        </w:tc>
        <w:tc>
          <w:tcPr>
            <w:tcW w:w="1027"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54</w:t>
            </w:r>
            <w:r w:rsidRPr="006E611E">
              <w:rPr>
                <w:rFonts w:ascii="微軟正黑體" w:eastAsia="微軟正黑體" w:hAnsi="微軟正黑體" w:cstheme="minorBidi" w:hint="eastAsia"/>
                <w:kern w:val="2"/>
                <w:sz w:val="24"/>
              </w:rPr>
              <w:t>％</w:t>
            </w:r>
          </w:p>
        </w:tc>
        <w:tc>
          <w:tcPr>
            <w:tcW w:w="1027"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26</w:t>
            </w:r>
            <w:r w:rsidRPr="006E611E">
              <w:rPr>
                <w:rFonts w:ascii="微軟正黑體" w:eastAsia="微軟正黑體" w:hAnsi="微軟正黑體" w:cstheme="minorBidi" w:hint="eastAsia"/>
                <w:kern w:val="2"/>
                <w:sz w:val="24"/>
              </w:rPr>
              <w:t>％</w:t>
            </w:r>
          </w:p>
        </w:tc>
        <w:tc>
          <w:tcPr>
            <w:tcW w:w="1028"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37</w:t>
            </w:r>
            <w:r w:rsidRPr="006E611E">
              <w:rPr>
                <w:rFonts w:ascii="微軟正黑體" w:eastAsia="微軟正黑體" w:hAnsi="微軟正黑體" w:cstheme="minorBidi" w:hint="eastAsia"/>
                <w:kern w:val="2"/>
                <w:sz w:val="24"/>
              </w:rPr>
              <w:t>％</w:t>
            </w:r>
          </w:p>
        </w:tc>
      </w:tr>
      <w:tr w:rsidR="006E611E" w:rsidRPr="006E611E" w:rsidTr="006E7276">
        <w:trPr>
          <w:trHeight w:val="324"/>
        </w:trPr>
        <w:tc>
          <w:tcPr>
            <w:tcW w:w="2929"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身為基督徒</w:t>
            </w:r>
          </w:p>
        </w:tc>
        <w:tc>
          <w:tcPr>
            <w:tcW w:w="1027"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32</w:t>
            </w:r>
            <w:r w:rsidRPr="006E611E">
              <w:rPr>
                <w:rFonts w:ascii="微軟正黑體" w:eastAsia="微軟正黑體" w:hAnsi="微軟正黑體" w:cstheme="minorBidi" w:hint="eastAsia"/>
                <w:kern w:val="2"/>
                <w:sz w:val="24"/>
              </w:rPr>
              <w:t>％</w:t>
            </w:r>
          </w:p>
        </w:tc>
        <w:tc>
          <w:tcPr>
            <w:tcW w:w="1027"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15</w:t>
            </w:r>
            <w:r w:rsidRPr="006E611E">
              <w:rPr>
                <w:rFonts w:ascii="微軟正黑體" w:eastAsia="微軟正黑體" w:hAnsi="微軟正黑體" w:cstheme="minorBidi" w:hint="eastAsia"/>
                <w:kern w:val="2"/>
                <w:sz w:val="24"/>
              </w:rPr>
              <w:t>％</w:t>
            </w:r>
          </w:p>
        </w:tc>
        <w:tc>
          <w:tcPr>
            <w:tcW w:w="1027"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7</w:t>
            </w:r>
            <w:r w:rsidRPr="006E611E">
              <w:rPr>
                <w:rFonts w:ascii="微軟正黑體" w:eastAsia="微軟正黑體" w:hAnsi="微軟正黑體" w:cstheme="minorBidi" w:hint="eastAsia"/>
                <w:kern w:val="2"/>
                <w:sz w:val="24"/>
              </w:rPr>
              <w:t>％</w:t>
            </w:r>
          </w:p>
        </w:tc>
        <w:tc>
          <w:tcPr>
            <w:tcW w:w="1028" w:type="dxa"/>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8</w:t>
            </w:r>
            <w:r w:rsidRPr="006E611E">
              <w:rPr>
                <w:rFonts w:ascii="微軟正黑體" w:eastAsia="微軟正黑體" w:hAnsi="微軟正黑體" w:cstheme="minorBidi" w:hint="eastAsia"/>
                <w:kern w:val="2"/>
                <w:sz w:val="24"/>
              </w:rPr>
              <w:t>％</w:t>
            </w:r>
          </w:p>
        </w:tc>
      </w:tr>
      <w:tr w:rsidR="006E611E" w:rsidRPr="006E611E" w:rsidTr="006E7276">
        <w:trPr>
          <w:trHeight w:val="317"/>
        </w:trPr>
        <w:tc>
          <w:tcPr>
            <w:tcW w:w="2929" w:type="dxa"/>
            <w:tcBorders>
              <w:bottom w:val="single" w:sz="4" w:space="0" w:color="auto"/>
            </w:tcBorders>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出生在本國</w:t>
            </w:r>
          </w:p>
        </w:tc>
        <w:tc>
          <w:tcPr>
            <w:tcW w:w="1027" w:type="dxa"/>
            <w:tcBorders>
              <w:bottom w:val="single" w:sz="4" w:space="0" w:color="auto"/>
            </w:tcBorders>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32</w:t>
            </w:r>
            <w:r w:rsidRPr="006E611E">
              <w:rPr>
                <w:rFonts w:ascii="微軟正黑體" w:eastAsia="微軟正黑體" w:hAnsi="微軟正黑體" w:cstheme="minorBidi" w:hint="eastAsia"/>
                <w:kern w:val="2"/>
                <w:sz w:val="24"/>
              </w:rPr>
              <w:t>％</w:t>
            </w:r>
          </w:p>
        </w:tc>
        <w:tc>
          <w:tcPr>
            <w:tcW w:w="1027" w:type="dxa"/>
            <w:tcBorders>
              <w:bottom w:val="single" w:sz="4" w:space="0" w:color="auto"/>
            </w:tcBorders>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21</w:t>
            </w:r>
            <w:r w:rsidRPr="006E611E">
              <w:rPr>
                <w:rFonts w:ascii="微軟正黑體" w:eastAsia="微軟正黑體" w:hAnsi="微軟正黑體" w:cstheme="minorBidi" w:hint="eastAsia"/>
                <w:kern w:val="2"/>
                <w:sz w:val="24"/>
              </w:rPr>
              <w:t>％</w:t>
            </w:r>
          </w:p>
        </w:tc>
        <w:tc>
          <w:tcPr>
            <w:tcW w:w="1027" w:type="dxa"/>
            <w:tcBorders>
              <w:bottom w:val="single" w:sz="4" w:space="0" w:color="auto"/>
            </w:tcBorders>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8</w:t>
            </w:r>
            <w:r w:rsidRPr="006E611E">
              <w:rPr>
                <w:rFonts w:ascii="微軟正黑體" w:eastAsia="微軟正黑體" w:hAnsi="微軟正黑體" w:cstheme="minorBidi" w:hint="eastAsia"/>
                <w:kern w:val="2"/>
                <w:sz w:val="24"/>
              </w:rPr>
              <w:t>％</w:t>
            </w:r>
          </w:p>
        </w:tc>
        <w:tc>
          <w:tcPr>
            <w:tcW w:w="1028" w:type="dxa"/>
            <w:tcBorders>
              <w:bottom w:val="single" w:sz="4" w:space="0" w:color="auto"/>
            </w:tcBorders>
            <w:vAlign w:val="center"/>
          </w:tcPr>
          <w:p w:rsidR="006E7276" w:rsidRPr="006E611E" w:rsidRDefault="006E7276" w:rsidP="000D181B">
            <w:pPr>
              <w:pStyle w:val="Normal0"/>
              <w:spacing w:line="400" w:lineRule="exact"/>
              <w:jc w:val="center"/>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kern w:val="2"/>
                <w:sz w:val="24"/>
              </w:rPr>
              <w:t>16</w:t>
            </w:r>
            <w:r w:rsidRPr="006E611E">
              <w:rPr>
                <w:rFonts w:ascii="微軟正黑體" w:eastAsia="微軟正黑體" w:hAnsi="微軟正黑體" w:cstheme="minorBidi" w:hint="eastAsia"/>
                <w:kern w:val="2"/>
                <w:sz w:val="24"/>
              </w:rPr>
              <w:t>％</w:t>
            </w:r>
          </w:p>
        </w:tc>
      </w:tr>
      <w:tr w:rsidR="006E611E" w:rsidRPr="006E611E" w:rsidTr="006E7276">
        <w:trPr>
          <w:trHeight w:val="324"/>
        </w:trPr>
        <w:tc>
          <w:tcPr>
            <w:tcW w:w="7039" w:type="dxa"/>
            <w:gridSpan w:val="5"/>
            <w:tcBorders>
              <w:left w:val="nil"/>
              <w:bottom w:val="nil"/>
              <w:right w:val="nil"/>
            </w:tcBorders>
            <w:vAlign w:val="center"/>
          </w:tcPr>
          <w:p w:rsidR="006E7276" w:rsidRPr="006E611E" w:rsidRDefault="006E7276" w:rsidP="000D181B">
            <w:pPr>
              <w:pStyle w:val="Normal0"/>
              <w:spacing w:line="400" w:lineRule="exact"/>
              <w:jc w:val="right"/>
              <w:textAlignment w:val="center"/>
              <w:rPr>
                <w:rFonts w:ascii="微軟正黑體" w:eastAsia="微軟正黑體" w:hAnsi="微軟正黑體" w:cstheme="minorBidi"/>
                <w:kern w:val="2"/>
                <w:sz w:val="24"/>
              </w:rPr>
            </w:pPr>
            <w:r w:rsidRPr="006E611E">
              <w:rPr>
                <w:rFonts w:ascii="微軟正黑體" w:eastAsia="微軟正黑體" w:hAnsi="微軟正黑體" w:cstheme="minorBidi" w:hint="eastAsia"/>
                <w:kern w:val="2"/>
                <w:sz w:val="24"/>
              </w:rPr>
              <w:t>（％為各國在國內所占的比例）</w:t>
            </w:r>
          </w:p>
        </w:tc>
      </w:tr>
    </w:tbl>
    <w:p w:rsidR="006E7276" w:rsidRPr="006E611E" w:rsidRDefault="006E7276" w:rsidP="000D181B">
      <w:pPr>
        <w:pStyle w:val="Normal2"/>
        <w:snapToGrid w:val="0"/>
        <w:spacing w:line="400" w:lineRule="exact"/>
        <w:ind w:left="567"/>
        <w:textAlignment w:val="center"/>
        <w:rPr>
          <w:rFonts w:ascii="微軟正黑體" w:eastAsia="微軟正黑體" w:hAnsi="微軟正黑體"/>
          <w:sz w:val="16"/>
          <w:szCs w:val="16"/>
          <w:lang w:eastAsia="zh-CN"/>
        </w:rPr>
      </w:pPr>
      <w:r w:rsidRPr="006E611E">
        <w:rPr>
          <w:rFonts w:ascii="微軟正黑體" w:eastAsia="微軟正黑體" w:hAnsi="微軟正黑體" w:hint="eastAsia"/>
          <w:kern w:val="2"/>
          <w:sz w:val="16"/>
          <w:szCs w:val="16"/>
        </w:rPr>
        <w:t xml:space="preserve">資料來源：The Economist，What defines </w:t>
      </w:r>
      <w:r w:rsidRPr="006E611E">
        <w:rPr>
          <w:rFonts w:ascii="微軟正黑體" w:eastAsia="微軟正黑體" w:hAnsi="微軟正黑體"/>
          <w:kern w:val="2"/>
          <w:sz w:val="16"/>
          <w:szCs w:val="16"/>
        </w:rPr>
        <w:t>a</w:t>
      </w:r>
      <w:r w:rsidRPr="006E611E">
        <w:rPr>
          <w:rFonts w:ascii="微軟正黑體" w:eastAsia="微軟正黑體" w:hAnsi="微軟正黑體" w:hint="eastAsia"/>
          <w:kern w:val="2"/>
          <w:sz w:val="16"/>
          <w:szCs w:val="16"/>
        </w:rPr>
        <w:t xml:space="preserve"> nation</w:t>
      </w:r>
      <w:r w:rsidRPr="006E611E">
        <w:rPr>
          <w:rFonts w:ascii="微軟正黑體" w:eastAsia="微軟正黑體" w:hAnsi="微軟正黑體"/>
          <w:kern w:val="2"/>
          <w:sz w:val="16"/>
          <w:szCs w:val="16"/>
        </w:rPr>
        <w:t>’</w:t>
      </w:r>
      <w:r w:rsidRPr="006E611E">
        <w:rPr>
          <w:rFonts w:ascii="微軟正黑體" w:eastAsia="微軟正黑體" w:hAnsi="微軟正黑體" w:hint="eastAsia"/>
          <w:kern w:val="2"/>
          <w:sz w:val="16"/>
          <w:szCs w:val="16"/>
        </w:rPr>
        <w:t>s identity，2017.02.02。2019年5月27日，數據取自https://www.economist.com/graphic-detail/2017/02/02/what-defines-a-nations-identity</w:t>
      </w:r>
      <w:bookmarkEnd w:id="101"/>
    </w:p>
    <w:p w:rsidR="006E7276" w:rsidRPr="006E611E" w:rsidRDefault="006E7276" w:rsidP="000D181B">
      <w:pPr>
        <w:pStyle w:val="Normal3"/>
        <w:tabs>
          <w:tab w:val="left" w:pos="567"/>
        </w:tabs>
        <w:snapToGrid w:val="0"/>
        <w:spacing w:line="400" w:lineRule="exact"/>
        <w:ind w:left="567" w:hanging="283"/>
        <w:textAlignment w:val="center"/>
        <w:rPr>
          <w:rFonts w:ascii="微軟正黑體" w:eastAsia="微軟正黑體" w:hAnsi="微軟正黑體"/>
          <w:sz w:val="24"/>
          <w:lang w:eastAsia="zh-CN"/>
        </w:rPr>
      </w:pPr>
      <w:bookmarkStart w:id="103" w:name="QQ201224000122_1_H"/>
      <w:r w:rsidRPr="006E611E">
        <w:rPr>
          <w:rFonts w:ascii="微軟正黑體" w:eastAsia="微軟正黑體" w:hAnsi="微軟正黑體"/>
          <w:sz w:val="24"/>
        </w:rPr>
        <w:t>(</w:t>
      </w:r>
      <w:r w:rsidR="006E611E" w:rsidRPr="006E611E">
        <w:rPr>
          <w:rFonts w:ascii="微軟正黑體" w:eastAsia="微軟正黑體" w:hAnsi="微軟正黑體"/>
          <w:sz w:val="24"/>
        </w:rPr>
        <w:t>37</w:t>
      </w:r>
      <w:r w:rsidRPr="006E611E">
        <w:rPr>
          <w:rFonts w:ascii="微軟正黑體" w:eastAsia="微軟正黑體" w:hAnsi="微軟正黑體"/>
          <w:sz w:val="24"/>
        </w:rPr>
        <w:t>)</w:t>
      </w:r>
      <w:r w:rsidRPr="006E611E">
        <w:rPr>
          <w:rFonts w:ascii="微軟正黑體" w:eastAsia="微軟正黑體" w:hAnsi="微軟正黑體"/>
          <w:sz w:val="24"/>
        </w:rPr>
        <w:tab/>
      </w:r>
      <w:r w:rsidRPr="006E611E">
        <w:rPr>
          <w:rFonts w:ascii="微軟正黑體" w:eastAsia="微軟正黑體" w:hAnsi="微軟正黑體" w:cstheme="minorBidi" w:hint="eastAsia"/>
          <w:kern w:val="2"/>
          <w:sz w:val="24"/>
          <w:szCs w:val="22"/>
        </w:rPr>
        <w:t>政府得以將外國人拒於門外，是現代國家哪一項要素的展現？</w:t>
      </w:r>
      <w:bookmarkEnd w:id="103"/>
      <w:r w:rsidR="005C71BC" w:rsidRPr="006E611E">
        <w:rPr>
          <w:rFonts w:ascii="微軟正黑體" w:eastAsia="微軟正黑體" w:hAnsi="微軟正黑體" w:cstheme="minorBidi" w:hint="eastAsia"/>
          <w:kern w:val="2"/>
          <w:sz w:val="24"/>
          <w:szCs w:val="22"/>
        </w:rPr>
        <w:t>(2分)</w:t>
      </w:r>
    </w:p>
    <w:p w:rsidR="006E7276" w:rsidRPr="006E611E" w:rsidRDefault="006E7276" w:rsidP="000D181B">
      <w:pPr>
        <w:pStyle w:val="Normal4"/>
        <w:tabs>
          <w:tab w:val="left" w:pos="567"/>
        </w:tabs>
        <w:snapToGrid w:val="0"/>
        <w:spacing w:line="400" w:lineRule="exact"/>
        <w:ind w:left="567" w:hanging="283"/>
        <w:textAlignment w:val="center"/>
        <w:rPr>
          <w:rFonts w:ascii="微軟正黑體" w:eastAsia="微軟正黑體" w:hAnsi="微軟正黑體"/>
          <w:kern w:val="2"/>
          <w:sz w:val="24"/>
          <w:szCs w:val="22"/>
        </w:rPr>
      </w:pPr>
      <w:bookmarkStart w:id="104" w:name="QQ201224000122_2_H"/>
      <w:r w:rsidRPr="006E611E">
        <w:rPr>
          <w:rFonts w:ascii="微軟正黑體" w:eastAsia="微軟正黑體" w:hAnsi="微軟正黑體"/>
          <w:sz w:val="24"/>
        </w:rPr>
        <w:t>(</w:t>
      </w:r>
      <w:r w:rsidR="006E611E" w:rsidRPr="006E611E">
        <w:rPr>
          <w:rFonts w:ascii="微軟正黑體" w:eastAsia="微軟正黑體" w:hAnsi="微軟正黑體"/>
          <w:sz w:val="24"/>
        </w:rPr>
        <w:t>38</w:t>
      </w:r>
      <w:r w:rsidRPr="006E611E">
        <w:rPr>
          <w:rFonts w:ascii="微軟正黑體" w:eastAsia="微軟正黑體" w:hAnsi="微軟正黑體"/>
          <w:sz w:val="24"/>
        </w:rPr>
        <w:t>)</w:t>
      </w:r>
      <w:r w:rsidRPr="006E611E">
        <w:rPr>
          <w:rFonts w:ascii="微軟正黑體" w:eastAsia="微軟正黑體" w:hAnsi="微軟正黑體"/>
          <w:sz w:val="24"/>
        </w:rPr>
        <w:tab/>
      </w:r>
      <w:r w:rsidR="005C71BC" w:rsidRPr="006E611E">
        <w:rPr>
          <w:rFonts w:ascii="微軟正黑體" w:eastAsia="微軟正黑體" w:hAnsi="微軟正黑體" w:hint="eastAsia"/>
          <w:kern w:val="2"/>
          <w:sz w:val="24"/>
          <w:szCs w:val="22"/>
        </w:rPr>
        <w:t>對於該研究內容的判讀，下列哪一敘述適當？(2分)</w:t>
      </w:r>
    </w:p>
    <w:p w:rsidR="006E7276" w:rsidRPr="006E611E" w:rsidRDefault="006E7276" w:rsidP="00CF2373">
      <w:pPr>
        <w:pStyle w:val="Normal4"/>
        <w:tabs>
          <w:tab w:val="left" w:pos="567"/>
        </w:tabs>
        <w:snapToGrid w:val="0"/>
        <w:spacing w:line="400" w:lineRule="exact"/>
        <w:ind w:leftChars="100" w:left="240" w:firstLineChars="300" w:firstLine="720"/>
        <w:textAlignment w:val="center"/>
        <w:rPr>
          <w:rFonts w:ascii="微軟正黑體" w:eastAsia="微軟正黑體" w:hAnsi="微軟正黑體"/>
          <w:kern w:val="2"/>
          <w:sz w:val="24"/>
          <w:szCs w:val="22"/>
        </w:rPr>
      </w:pPr>
      <w:r w:rsidRPr="006E611E">
        <w:rPr>
          <w:rFonts w:ascii="微軟正黑體" w:eastAsia="微軟正黑體" w:hAnsi="微軟正黑體" w:hint="eastAsia"/>
          <w:kern w:val="2"/>
          <w:sz w:val="24"/>
          <w:szCs w:val="22"/>
        </w:rPr>
        <w:t xml:space="preserve">(A)要被認定為真正的美國人，出生地在美國是四個特徵中被認為是最重要的　</w:t>
      </w:r>
    </w:p>
    <w:p w:rsidR="006E7276" w:rsidRPr="006E611E" w:rsidRDefault="006E7276" w:rsidP="00CF2373">
      <w:pPr>
        <w:pStyle w:val="Normal4"/>
        <w:tabs>
          <w:tab w:val="left" w:pos="567"/>
        </w:tabs>
        <w:snapToGrid w:val="0"/>
        <w:spacing w:line="400" w:lineRule="exact"/>
        <w:ind w:leftChars="100" w:left="240" w:firstLineChars="300" w:firstLine="720"/>
        <w:textAlignment w:val="center"/>
        <w:rPr>
          <w:rFonts w:ascii="微軟正黑體" w:eastAsia="微軟正黑體" w:hAnsi="微軟正黑體"/>
          <w:kern w:val="2"/>
          <w:sz w:val="24"/>
          <w:szCs w:val="22"/>
        </w:rPr>
      </w:pPr>
      <w:r w:rsidRPr="006E611E">
        <w:rPr>
          <w:rFonts w:ascii="微軟正黑體" w:eastAsia="微軟正黑體" w:hAnsi="微軟正黑體" w:hint="eastAsia"/>
          <w:kern w:val="2"/>
          <w:sz w:val="24"/>
          <w:szCs w:val="22"/>
        </w:rPr>
        <w:t xml:space="preserve">(B)加拿大本身有語言劃分的特徵，因此是各國間最重視能說官方語言的國家　</w:t>
      </w:r>
    </w:p>
    <w:p w:rsidR="006E7276" w:rsidRPr="006E611E" w:rsidRDefault="006E7276" w:rsidP="00CF2373">
      <w:pPr>
        <w:pStyle w:val="Normal4"/>
        <w:tabs>
          <w:tab w:val="left" w:pos="567"/>
        </w:tabs>
        <w:snapToGrid w:val="0"/>
        <w:spacing w:line="400" w:lineRule="exact"/>
        <w:ind w:leftChars="100" w:left="240" w:firstLineChars="300" w:firstLine="720"/>
        <w:textAlignment w:val="center"/>
        <w:rPr>
          <w:rFonts w:ascii="微軟正黑體" w:eastAsia="微軟正黑體" w:hAnsi="微軟正黑體"/>
          <w:kern w:val="2"/>
          <w:sz w:val="24"/>
          <w:szCs w:val="22"/>
        </w:rPr>
      </w:pPr>
      <w:r w:rsidRPr="006E611E">
        <w:rPr>
          <w:rFonts w:ascii="微軟正黑體" w:eastAsia="微軟正黑體" w:hAnsi="微軟正黑體" w:hint="eastAsia"/>
          <w:kern w:val="2"/>
          <w:sz w:val="24"/>
          <w:szCs w:val="22"/>
        </w:rPr>
        <w:t xml:space="preserve">(C)就個別國家而言，各特徵呈現顯著差異，顯示受訪者來自該國的多元群體　</w:t>
      </w:r>
    </w:p>
    <w:p w:rsidR="006E7276" w:rsidRPr="006E611E" w:rsidRDefault="006E7276" w:rsidP="00CF2373">
      <w:pPr>
        <w:pStyle w:val="Normal4"/>
        <w:tabs>
          <w:tab w:val="left" w:pos="567"/>
        </w:tabs>
        <w:snapToGrid w:val="0"/>
        <w:spacing w:line="400" w:lineRule="exact"/>
        <w:ind w:leftChars="100" w:left="240" w:firstLineChars="300" w:firstLine="720"/>
        <w:textAlignment w:val="center"/>
        <w:rPr>
          <w:rFonts w:ascii="微軟正黑體" w:eastAsia="微軟正黑體" w:hAnsi="微軟正黑體"/>
          <w:sz w:val="24"/>
          <w:lang w:eastAsia="zh-CN"/>
        </w:rPr>
      </w:pPr>
      <w:r w:rsidRPr="006E611E">
        <w:rPr>
          <w:rFonts w:ascii="微軟正黑體" w:eastAsia="微軟正黑體" w:hAnsi="微軟正黑體" w:hint="eastAsia"/>
          <w:kern w:val="2"/>
          <w:sz w:val="24"/>
          <w:szCs w:val="22"/>
        </w:rPr>
        <w:t>(D)能否被認定為某國人，影響判斷的因素具有多樣性，而非侷限在單一特徵</w:t>
      </w:r>
      <w:bookmarkEnd w:id="104"/>
    </w:p>
    <w:p w:rsidR="006E7276" w:rsidRPr="006E611E" w:rsidRDefault="006E7276" w:rsidP="000D181B">
      <w:pPr>
        <w:pStyle w:val="Normal5"/>
        <w:tabs>
          <w:tab w:val="left" w:pos="567"/>
        </w:tabs>
        <w:snapToGrid w:val="0"/>
        <w:spacing w:line="400" w:lineRule="exact"/>
        <w:ind w:left="567" w:hanging="283"/>
        <w:textAlignment w:val="center"/>
        <w:rPr>
          <w:rFonts w:ascii="微軟正黑體" w:eastAsia="微軟正黑體" w:hAnsi="微軟正黑體"/>
          <w:kern w:val="2"/>
          <w:sz w:val="24"/>
          <w:szCs w:val="22"/>
        </w:rPr>
      </w:pPr>
      <w:bookmarkStart w:id="105" w:name="QQ201224000122_3_H"/>
      <w:r w:rsidRPr="006E611E">
        <w:rPr>
          <w:rFonts w:ascii="微軟正黑體" w:eastAsia="微軟正黑體" w:hAnsi="微軟正黑體"/>
          <w:sz w:val="24"/>
        </w:rPr>
        <w:t>(</w:t>
      </w:r>
      <w:r w:rsidR="006E611E" w:rsidRPr="006E611E">
        <w:rPr>
          <w:rFonts w:ascii="微軟正黑體" w:eastAsia="微軟正黑體" w:hAnsi="微軟正黑體"/>
          <w:sz w:val="24"/>
        </w:rPr>
        <w:t>39</w:t>
      </w:r>
      <w:r w:rsidRPr="006E611E">
        <w:rPr>
          <w:rFonts w:ascii="微軟正黑體" w:eastAsia="微軟正黑體" w:hAnsi="微軟正黑體"/>
          <w:sz w:val="24"/>
        </w:rPr>
        <w:t>)</w:t>
      </w:r>
      <w:r w:rsidRPr="006E611E">
        <w:rPr>
          <w:rFonts w:ascii="微軟正黑體" w:eastAsia="微軟正黑體" w:hAnsi="微軟正黑體"/>
          <w:sz w:val="24"/>
        </w:rPr>
        <w:tab/>
      </w:r>
      <w:r w:rsidRPr="006E611E">
        <w:rPr>
          <w:rFonts w:ascii="微軟正黑體" w:eastAsia="微軟正黑體" w:hAnsi="微軟正黑體" w:hint="eastAsia"/>
          <w:kern w:val="2"/>
          <w:sz w:val="24"/>
          <w:szCs w:val="22"/>
        </w:rPr>
        <w:t>請根據研究結果：</w:t>
      </w:r>
      <w:r w:rsidRPr="006E611E">
        <w:rPr>
          <w:rFonts w:ascii="微軟正黑體" w:eastAsia="微軟正黑體" w:hAnsi="微軟正黑體"/>
          <w:kern w:val="2"/>
          <w:sz w:val="24"/>
          <w:szCs w:val="22"/>
        </w:rPr>
        <w:br/>
      </w:r>
      <w:r w:rsidRPr="006E611E">
        <w:rPr>
          <w:rFonts w:ascii="微軟正黑體" w:eastAsia="微軟正黑體" w:hAnsi="微軟正黑體" w:cs="MS Gothic"/>
          <w:kern w:val="2"/>
          <w:sz w:val="24"/>
          <w:szCs w:val="22"/>
        </w:rPr>
        <w:t>①</w:t>
      </w:r>
      <w:r w:rsidRPr="006E611E">
        <w:rPr>
          <w:rFonts w:ascii="微軟正黑體" w:eastAsia="微軟正黑體" w:hAnsi="微軟正黑體" w:hint="eastAsia"/>
          <w:kern w:val="2"/>
          <w:sz w:val="24"/>
          <w:szCs w:val="22"/>
        </w:rPr>
        <w:t>為此篇報導下一個標題（15字以內）。</w:t>
      </w:r>
      <w:r w:rsidR="005C71BC" w:rsidRPr="006E611E">
        <w:rPr>
          <w:rFonts w:ascii="微軟正黑體" w:eastAsia="微軟正黑體" w:hAnsi="微軟正黑體" w:hint="eastAsia"/>
          <w:kern w:val="2"/>
          <w:sz w:val="24"/>
          <w:szCs w:val="22"/>
        </w:rPr>
        <w:t>(2分)</w:t>
      </w:r>
      <w:r w:rsidRPr="006E611E">
        <w:rPr>
          <w:rFonts w:ascii="微軟正黑體" w:eastAsia="微軟正黑體" w:hAnsi="微軟正黑體"/>
          <w:kern w:val="2"/>
          <w:sz w:val="24"/>
          <w:szCs w:val="22"/>
        </w:rPr>
        <w:br/>
      </w:r>
      <w:r w:rsidRPr="006E611E">
        <w:rPr>
          <w:rFonts w:ascii="微軟正黑體" w:eastAsia="微軟正黑體" w:hAnsi="微軟正黑體" w:cs="MS Gothic"/>
          <w:kern w:val="2"/>
          <w:sz w:val="24"/>
          <w:szCs w:val="22"/>
        </w:rPr>
        <w:t>②</w:t>
      </w:r>
      <w:r w:rsidRPr="006E611E">
        <w:rPr>
          <w:rFonts w:ascii="微軟正黑體" w:eastAsia="微軟正黑體" w:hAnsi="微軟正黑體" w:hint="eastAsia"/>
          <w:kern w:val="2"/>
          <w:sz w:val="24"/>
          <w:szCs w:val="22"/>
        </w:rPr>
        <w:t>說明你發想的根據或理由為何（30字以內）？</w:t>
      </w:r>
      <w:r w:rsidR="005C71BC" w:rsidRPr="006E611E">
        <w:rPr>
          <w:rFonts w:ascii="微軟正黑體" w:eastAsia="微軟正黑體" w:hAnsi="微軟正黑體" w:hint="eastAsia"/>
          <w:kern w:val="2"/>
          <w:sz w:val="24"/>
          <w:szCs w:val="22"/>
        </w:rPr>
        <w:t>(4分)</w:t>
      </w:r>
    </w:p>
    <w:p w:rsidR="005C71BC" w:rsidRPr="006E611E" w:rsidRDefault="005C71BC" w:rsidP="000D181B">
      <w:pPr>
        <w:pStyle w:val="Normal5"/>
        <w:tabs>
          <w:tab w:val="left" w:pos="567"/>
        </w:tabs>
        <w:snapToGrid w:val="0"/>
        <w:spacing w:line="400" w:lineRule="exact"/>
        <w:ind w:left="567" w:hanging="283"/>
        <w:textAlignment w:val="center"/>
        <w:rPr>
          <w:rFonts w:ascii="微軟正黑體" w:eastAsia="SimSun" w:hAnsi="微軟正黑體"/>
          <w:sz w:val="24"/>
          <w:lang w:eastAsia="zh-CN"/>
        </w:rPr>
      </w:pPr>
    </w:p>
    <w:p w:rsidR="00387AFB" w:rsidRPr="006E611E" w:rsidRDefault="00387AFB" w:rsidP="000D181B">
      <w:pPr>
        <w:pStyle w:val="Normal5"/>
        <w:tabs>
          <w:tab w:val="left" w:pos="567"/>
        </w:tabs>
        <w:snapToGrid w:val="0"/>
        <w:spacing w:line="400" w:lineRule="exact"/>
        <w:ind w:left="567" w:hanging="283"/>
        <w:textAlignment w:val="center"/>
        <w:rPr>
          <w:rFonts w:ascii="微軟正黑體" w:eastAsia="SimSun" w:hAnsi="微軟正黑體"/>
          <w:sz w:val="24"/>
          <w:lang w:eastAsia="zh-CN"/>
        </w:rPr>
      </w:pPr>
    </w:p>
    <w:p w:rsidR="00387AFB" w:rsidRPr="006E611E" w:rsidRDefault="00387AFB" w:rsidP="000D181B">
      <w:pPr>
        <w:pStyle w:val="Normal5"/>
        <w:tabs>
          <w:tab w:val="left" w:pos="567"/>
        </w:tabs>
        <w:snapToGrid w:val="0"/>
        <w:spacing w:line="400" w:lineRule="exact"/>
        <w:ind w:left="567" w:hanging="283"/>
        <w:textAlignment w:val="center"/>
        <w:rPr>
          <w:rFonts w:ascii="微軟正黑體" w:eastAsia="SimSun" w:hAnsi="微軟正黑體"/>
          <w:sz w:val="24"/>
          <w:lang w:eastAsia="zh-CN"/>
        </w:rPr>
      </w:pPr>
    </w:p>
    <w:p w:rsidR="00387AFB" w:rsidRPr="006E611E" w:rsidRDefault="00387AFB" w:rsidP="007814CA">
      <w:pPr>
        <w:pStyle w:val="Normal5"/>
        <w:tabs>
          <w:tab w:val="left" w:pos="567"/>
        </w:tabs>
        <w:snapToGrid w:val="0"/>
        <w:spacing w:line="400" w:lineRule="exact"/>
        <w:textAlignment w:val="center"/>
        <w:rPr>
          <w:rFonts w:ascii="微軟正黑體" w:eastAsia="SimSun" w:hAnsi="微軟正黑體"/>
          <w:sz w:val="24"/>
          <w:lang w:eastAsia="zh-CN"/>
        </w:rPr>
      </w:pPr>
    </w:p>
    <w:bookmarkEnd w:id="102"/>
    <w:bookmarkEnd w:id="105"/>
    <w:p w:rsidR="005C71BC" w:rsidRPr="006E611E" w:rsidRDefault="005C71BC" w:rsidP="0086648A">
      <w:pPr>
        <w:spacing w:line="440" w:lineRule="exact"/>
        <w:rPr>
          <w:rFonts w:ascii="微軟正黑體" w:eastAsia="微軟正黑體" w:hAnsi="微軟正黑體"/>
          <w:sz w:val="26"/>
          <w:szCs w:val="26"/>
          <w:bdr w:val="single" w:sz="4" w:space="0" w:color="auto"/>
        </w:rPr>
      </w:pPr>
      <w:r w:rsidRPr="006E611E">
        <w:rPr>
          <w:rFonts w:ascii="微軟正黑體" w:eastAsia="微軟正黑體" w:hAnsi="微軟正黑體"/>
          <w:sz w:val="26"/>
          <w:szCs w:val="26"/>
        </w:rPr>
        <w:t>基隆市立中山高中　1</w:t>
      </w:r>
      <w:r w:rsidRPr="006E611E">
        <w:rPr>
          <w:rFonts w:ascii="微軟正黑體" w:eastAsia="微軟正黑體" w:hAnsi="微軟正黑體" w:hint="eastAsia"/>
          <w:sz w:val="26"/>
          <w:szCs w:val="26"/>
        </w:rPr>
        <w:t>10</w:t>
      </w:r>
      <w:r w:rsidRPr="006E611E">
        <w:rPr>
          <w:rFonts w:ascii="微軟正黑體" w:eastAsia="微軟正黑體" w:hAnsi="微軟正黑體"/>
          <w:sz w:val="26"/>
          <w:szCs w:val="26"/>
        </w:rPr>
        <w:t xml:space="preserve">學年度第1學期　</w:t>
      </w:r>
      <w:r w:rsidRPr="006E611E">
        <w:rPr>
          <w:rFonts w:ascii="微軟正黑體" w:eastAsia="微軟正黑體" w:hAnsi="微軟正黑體"/>
          <w:sz w:val="26"/>
          <w:szCs w:val="26"/>
          <w:bdr w:val="single" w:sz="4" w:space="0" w:color="auto"/>
        </w:rPr>
        <w:t>高</w:t>
      </w:r>
      <w:r w:rsidRPr="006E611E">
        <w:rPr>
          <w:rFonts w:ascii="微軟正黑體" w:eastAsia="微軟正黑體" w:hAnsi="微軟正黑體" w:hint="eastAsia"/>
          <w:sz w:val="26"/>
          <w:szCs w:val="26"/>
          <w:bdr w:val="single" w:sz="4" w:space="0" w:color="auto"/>
        </w:rPr>
        <w:t>一愛</w:t>
      </w:r>
      <w:r w:rsidRPr="006E611E">
        <w:rPr>
          <w:rFonts w:ascii="微軟正黑體" w:eastAsia="微軟正黑體" w:hAnsi="微軟正黑體"/>
          <w:sz w:val="26"/>
          <w:szCs w:val="26"/>
          <w:bdr w:val="single" w:sz="4" w:space="0" w:color="auto"/>
        </w:rPr>
        <w:t>班</w:t>
      </w:r>
      <w:r w:rsidRPr="006E611E">
        <w:rPr>
          <w:rFonts w:ascii="微軟正黑體" w:eastAsia="微軟正黑體" w:hAnsi="微軟正黑體"/>
          <w:sz w:val="26"/>
          <w:szCs w:val="26"/>
        </w:rPr>
        <w:t xml:space="preserve">　公民與社會第</w:t>
      </w:r>
      <w:r w:rsidR="00CF2373" w:rsidRPr="006E611E">
        <w:rPr>
          <w:rFonts w:ascii="微軟正黑體" w:eastAsia="微軟正黑體" w:hAnsi="微軟正黑體" w:hint="eastAsia"/>
          <w:sz w:val="26"/>
          <w:szCs w:val="26"/>
        </w:rPr>
        <w:t>2</w:t>
      </w:r>
      <w:r w:rsidRPr="006E611E">
        <w:rPr>
          <w:rFonts w:ascii="微軟正黑體" w:eastAsia="微軟正黑體" w:hAnsi="微軟正黑體"/>
          <w:sz w:val="26"/>
          <w:szCs w:val="26"/>
        </w:rPr>
        <w:t>次段考</w:t>
      </w:r>
      <w:r w:rsidRPr="006E611E">
        <w:rPr>
          <w:rFonts w:ascii="微軟正黑體" w:eastAsia="微軟正黑體" w:hAnsi="微軟正黑體" w:hint="eastAsia"/>
          <w:sz w:val="26"/>
          <w:szCs w:val="26"/>
        </w:rPr>
        <w:t xml:space="preserve"> </w:t>
      </w:r>
      <w:r w:rsidRPr="006E611E">
        <w:rPr>
          <w:rFonts w:ascii="微軟正黑體" w:eastAsia="微軟正黑體" w:hAnsi="微軟正黑體" w:hint="eastAsia"/>
          <w:sz w:val="26"/>
          <w:szCs w:val="26"/>
          <w:bdr w:val="single" w:sz="4" w:space="0" w:color="auto"/>
        </w:rPr>
        <w:t>混合題答案卷</w:t>
      </w:r>
    </w:p>
    <w:p w:rsidR="005C71BC" w:rsidRPr="006E611E" w:rsidRDefault="005C71BC" w:rsidP="0086648A">
      <w:pPr>
        <w:spacing w:line="440" w:lineRule="exact"/>
        <w:rPr>
          <w:rFonts w:ascii="微軟正黑體" w:eastAsia="微軟正黑體" w:hAnsi="微軟正黑體"/>
          <w:sz w:val="26"/>
          <w:szCs w:val="26"/>
          <w:bdr w:val="single" w:sz="4" w:space="0" w:color="auto"/>
        </w:rPr>
      </w:pPr>
    </w:p>
    <w:p w:rsidR="005C71BC" w:rsidRPr="006E611E" w:rsidRDefault="005C71BC" w:rsidP="005C71BC">
      <w:pPr>
        <w:pStyle w:val="Normal4"/>
        <w:tabs>
          <w:tab w:val="left" w:pos="289"/>
          <w:tab w:val="left" w:pos="573"/>
          <w:tab w:val="left" w:pos="864"/>
        </w:tabs>
        <w:snapToGrid w:val="0"/>
        <w:spacing w:line="440" w:lineRule="exact"/>
        <w:textAlignment w:val="center"/>
        <w:rPr>
          <w:rFonts w:ascii="微軟正黑體" w:eastAsia="微軟正黑體" w:hAnsi="微軟正黑體"/>
          <w:spacing w:val="-4"/>
          <w:sz w:val="26"/>
          <w:szCs w:val="26"/>
          <w:u w:val="single"/>
        </w:rPr>
      </w:pPr>
      <w:r w:rsidRPr="006E611E">
        <w:rPr>
          <w:rFonts w:ascii="微軟正黑體" w:eastAsia="微軟正黑體" w:hAnsi="微軟正黑體" w:hint="eastAsia"/>
          <w:sz w:val="26"/>
          <w:szCs w:val="26"/>
          <w:bdr w:val="single" w:sz="4" w:space="0" w:color="auto"/>
        </w:rPr>
        <w:t>高一愛</w:t>
      </w:r>
      <w:r w:rsidRPr="006E611E">
        <w:rPr>
          <w:rFonts w:ascii="微軟正黑體" w:eastAsia="微軟正黑體" w:hAnsi="微軟正黑體"/>
          <w:sz w:val="26"/>
          <w:szCs w:val="26"/>
        </w:rPr>
        <w:t>班</w:t>
      </w:r>
      <w:r w:rsidRPr="006E611E">
        <w:rPr>
          <w:rFonts w:ascii="微軟正黑體" w:eastAsia="微軟正黑體" w:hAnsi="微軟正黑體" w:hint="eastAsia"/>
          <w:sz w:val="26"/>
          <w:szCs w:val="26"/>
        </w:rPr>
        <w:t xml:space="preserve">  </w:t>
      </w:r>
      <w:r w:rsidRPr="006E611E">
        <w:rPr>
          <w:rFonts w:ascii="微軟正黑體" w:eastAsia="微軟正黑體" w:hAnsi="微軟正黑體"/>
          <w:sz w:val="26"/>
          <w:szCs w:val="26"/>
        </w:rPr>
        <w:t>座號：_______姓名：</w:t>
      </w:r>
      <w:r w:rsidRPr="006E611E">
        <w:rPr>
          <w:rFonts w:ascii="微軟正黑體" w:eastAsia="微軟正黑體" w:hAnsi="微軟正黑體"/>
          <w:spacing w:val="-4"/>
          <w:sz w:val="26"/>
          <w:szCs w:val="26"/>
        </w:rPr>
        <w:t>___________________</w:t>
      </w:r>
      <w:r w:rsidRPr="006E611E">
        <w:rPr>
          <w:rFonts w:ascii="微軟正黑體" w:eastAsia="微軟正黑體" w:hAnsi="微軟正黑體" w:hint="eastAsia"/>
          <w:spacing w:val="-4"/>
          <w:sz w:val="26"/>
          <w:szCs w:val="26"/>
        </w:rPr>
        <w:t>得分</w:t>
      </w:r>
      <w:r w:rsidRPr="006E611E">
        <w:rPr>
          <w:rFonts w:ascii="微軟正黑體" w:eastAsia="微軟正黑體" w:hAnsi="微軟正黑體" w:hint="eastAsia"/>
          <w:spacing w:val="-4"/>
          <w:sz w:val="26"/>
          <w:szCs w:val="26"/>
          <w:u w:val="single"/>
        </w:rPr>
        <w:t xml:space="preserve">　　　　　　　　</w:t>
      </w:r>
      <w:r w:rsidRPr="006E611E">
        <w:rPr>
          <w:rFonts w:ascii="微軟正黑體" w:eastAsia="微軟正黑體" w:hAnsi="微軟正黑體" w:hint="eastAsia"/>
          <w:spacing w:val="-4"/>
          <w:sz w:val="26"/>
          <w:szCs w:val="26"/>
        </w:rPr>
        <w:t>總分</w:t>
      </w:r>
      <w:r w:rsidRPr="006E611E">
        <w:rPr>
          <w:rFonts w:ascii="微軟正黑體" w:eastAsia="微軟正黑體" w:hAnsi="微軟正黑體" w:hint="eastAsia"/>
          <w:spacing w:val="-4"/>
          <w:sz w:val="26"/>
          <w:szCs w:val="26"/>
          <w:u w:val="single"/>
        </w:rPr>
        <w:t xml:space="preserve">　　　　　　　　</w:t>
      </w:r>
    </w:p>
    <w:tbl>
      <w:tblPr>
        <w:tblW w:w="12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52"/>
        <w:gridCol w:w="1342"/>
        <w:gridCol w:w="10281"/>
      </w:tblGrid>
      <w:tr w:rsidR="006E611E" w:rsidRPr="006E611E" w:rsidTr="005C71BC">
        <w:trPr>
          <w:trHeight w:val="396"/>
        </w:trPr>
        <w:tc>
          <w:tcPr>
            <w:tcW w:w="1352" w:type="dxa"/>
            <w:shd w:val="clear" w:color="auto" w:fill="FFFFFF" w:themeFill="background1"/>
            <w:tcMar>
              <w:top w:w="28" w:type="dxa"/>
              <w:left w:w="108" w:type="dxa"/>
              <w:bottom w:w="28" w:type="dxa"/>
              <w:right w:w="108" w:type="dxa"/>
            </w:tcMar>
            <w:vAlign w:val="center"/>
            <w:hideMark/>
          </w:tcPr>
          <w:p w:rsidR="00D533D1" w:rsidRPr="006E611E" w:rsidRDefault="00D533D1" w:rsidP="00D533D1">
            <w:pPr>
              <w:widowControl/>
              <w:adjustRightInd w:val="0"/>
              <w:snapToGrid w:val="0"/>
              <w:jc w:val="center"/>
              <w:rPr>
                <w:rFonts w:ascii="微軟正黑體" w:eastAsia="微軟正黑體" w:hAnsi="微軟正黑體" w:cstheme="minorBidi"/>
                <w:sz w:val="28"/>
                <w:szCs w:val="28"/>
              </w:rPr>
            </w:pPr>
            <w:r w:rsidRPr="006E611E">
              <w:rPr>
                <w:rFonts w:ascii="微軟正黑體" w:eastAsia="微軟正黑體" w:hAnsi="微軟正黑體" w:cstheme="minorBidi" w:hint="eastAsia"/>
                <w:sz w:val="28"/>
                <w:szCs w:val="28"/>
              </w:rPr>
              <w:t>第</w:t>
            </w:r>
            <w:r w:rsidR="006E611E" w:rsidRPr="006E611E">
              <w:rPr>
                <w:rFonts w:ascii="微軟正黑體" w:eastAsia="微軟正黑體" w:hAnsi="微軟正黑體" w:cstheme="minorBidi" w:hint="eastAsia"/>
                <w:sz w:val="28"/>
                <w:szCs w:val="28"/>
              </w:rPr>
              <w:t>37</w:t>
            </w:r>
            <w:r w:rsidRPr="006E611E">
              <w:rPr>
                <w:rFonts w:ascii="微軟正黑體" w:eastAsia="微軟正黑體" w:hAnsi="微軟正黑體" w:cstheme="minorBidi" w:hint="eastAsia"/>
                <w:sz w:val="28"/>
                <w:szCs w:val="28"/>
              </w:rPr>
              <w:t>題</w:t>
            </w:r>
          </w:p>
          <w:p w:rsidR="006E611E" w:rsidRPr="006E611E" w:rsidRDefault="006E611E" w:rsidP="00D533D1">
            <w:pPr>
              <w:widowControl/>
              <w:adjustRightInd w:val="0"/>
              <w:snapToGrid w:val="0"/>
              <w:jc w:val="center"/>
              <w:rPr>
                <w:rFonts w:ascii="微軟正黑體" w:eastAsia="微軟正黑體" w:hAnsi="微軟正黑體" w:cstheme="minorBidi" w:hint="eastAsia"/>
                <w:sz w:val="28"/>
                <w:szCs w:val="28"/>
              </w:rPr>
            </w:pPr>
            <w:r w:rsidRPr="006E611E">
              <w:rPr>
                <w:rFonts w:ascii="微軟正黑體" w:eastAsia="微軟正黑體" w:hAnsi="微軟正黑體" w:cstheme="minorBidi" w:hint="eastAsia"/>
                <w:szCs w:val="22"/>
              </w:rPr>
              <w:t>(2分)</w:t>
            </w:r>
          </w:p>
        </w:tc>
        <w:tc>
          <w:tcPr>
            <w:tcW w:w="11623" w:type="dxa"/>
            <w:gridSpan w:val="2"/>
            <w:shd w:val="clear" w:color="auto" w:fill="FFFFFF" w:themeFill="background1"/>
            <w:tcMar>
              <w:top w:w="28" w:type="dxa"/>
              <w:left w:w="108" w:type="dxa"/>
              <w:bottom w:w="28" w:type="dxa"/>
              <w:right w:w="108" w:type="dxa"/>
            </w:tcMar>
            <w:vAlign w:val="center"/>
            <w:hideMark/>
          </w:tcPr>
          <w:p w:rsidR="00D533D1" w:rsidRPr="006E611E" w:rsidRDefault="00D533D1" w:rsidP="005C71BC">
            <w:pPr>
              <w:tabs>
                <w:tab w:val="center" w:pos="345"/>
                <w:tab w:val="center" w:pos="1034"/>
                <w:tab w:val="center" w:pos="1725"/>
                <w:tab w:val="center" w:pos="2416"/>
                <w:tab w:val="right" w:pos="9905"/>
              </w:tabs>
              <w:adjustRightInd w:val="0"/>
              <w:snapToGrid w:val="0"/>
              <w:spacing w:line="240" w:lineRule="exact"/>
              <w:jc w:val="both"/>
              <w:rPr>
                <w:rFonts w:ascii="微軟正黑體" w:eastAsia="微軟正黑體" w:hAnsi="微軟正黑體" w:cstheme="minorBidi"/>
                <w:sz w:val="28"/>
                <w:szCs w:val="28"/>
              </w:rPr>
            </w:pPr>
          </w:p>
          <w:p w:rsidR="005C71BC" w:rsidRPr="006E611E" w:rsidRDefault="005C71BC" w:rsidP="005C71BC">
            <w:pPr>
              <w:tabs>
                <w:tab w:val="center" w:pos="345"/>
                <w:tab w:val="center" w:pos="1034"/>
                <w:tab w:val="center" w:pos="1725"/>
                <w:tab w:val="center" w:pos="2416"/>
                <w:tab w:val="right" w:pos="9905"/>
              </w:tabs>
              <w:adjustRightInd w:val="0"/>
              <w:snapToGrid w:val="0"/>
              <w:spacing w:line="240" w:lineRule="exact"/>
              <w:jc w:val="both"/>
              <w:rPr>
                <w:rFonts w:ascii="微軟正黑體" w:eastAsia="微軟正黑體" w:hAnsi="微軟正黑體" w:cstheme="minorBidi"/>
                <w:sz w:val="28"/>
                <w:szCs w:val="28"/>
              </w:rPr>
            </w:pPr>
          </w:p>
          <w:p w:rsidR="005C71BC" w:rsidRPr="006E611E" w:rsidRDefault="005C71BC" w:rsidP="005C71BC">
            <w:pPr>
              <w:tabs>
                <w:tab w:val="center" w:pos="345"/>
                <w:tab w:val="center" w:pos="1034"/>
                <w:tab w:val="center" w:pos="1725"/>
                <w:tab w:val="center" w:pos="2416"/>
                <w:tab w:val="right" w:pos="9905"/>
              </w:tabs>
              <w:adjustRightInd w:val="0"/>
              <w:snapToGrid w:val="0"/>
              <w:spacing w:line="240" w:lineRule="exact"/>
              <w:jc w:val="both"/>
              <w:rPr>
                <w:rFonts w:ascii="微軟正黑體" w:eastAsia="微軟正黑體" w:hAnsi="微軟正黑體" w:cstheme="minorBidi"/>
                <w:sz w:val="28"/>
                <w:szCs w:val="28"/>
              </w:rPr>
            </w:pPr>
          </w:p>
        </w:tc>
      </w:tr>
      <w:tr w:rsidR="006E611E" w:rsidRPr="006E611E" w:rsidTr="005C71BC">
        <w:trPr>
          <w:trHeight w:val="528"/>
        </w:trPr>
        <w:tc>
          <w:tcPr>
            <w:tcW w:w="1352" w:type="dxa"/>
            <w:shd w:val="clear" w:color="auto" w:fill="FFFFFF" w:themeFill="background1"/>
            <w:tcMar>
              <w:top w:w="28" w:type="dxa"/>
              <w:left w:w="108" w:type="dxa"/>
              <w:bottom w:w="28" w:type="dxa"/>
              <w:right w:w="108" w:type="dxa"/>
            </w:tcMar>
            <w:vAlign w:val="center"/>
            <w:hideMark/>
          </w:tcPr>
          <w:p w:rsidR="00D533D1" w:rsidRPr="006E611E" w:rsidRDefault="00D533D1" w:rsidP="00D533D1">
            <w:pPr>
              <w:widowControl/>
              <w:adjustRightInd w:val="0"/>
              <w:snapToGrid w:val="0"/>
              <w:jc w:val="center"/>
              <w:rPr>
                <w:rFonts w:ascii="微軟正黑體" w:eastAsia="微軟正黑體" w:hAnsi="微軟正黑體" w:cstheme="minorBidi"/>
                <w:sz w:val="28"/>
                <w:szCs w:val="28"/>
              </w:rPr>
            </w:pPr>
            <w:r w:rsidRPr="006E611E">
              <w:rPr>
                <w:rFonts w:ascii="微軟正黑體" w:eastAsia="微軟正黑體" w:hAnsi="微軟正黑體" w:cstheme="minorBidi" w:hint="eastAsia"/>
                <w:sz w:val="28"/>
                <w:szCs w:val="28"/>
              </w:rPr>
              <w:t>第</w:t>
            </w:r>
            <w:r w:rsidR="006E611E" w:rsidRPr="006E611E">
              <w:rPr>
                <w:rFonts w:ascii="微軟正黑體" w:eastAsia="微軟正黑體" w:hAnsi="微軟正黑體" w:cstheme="minorBidi" w:hint="eastAsia"/>
                <w:sz w:val="28"/>
                <w:szCs w:val="28"/>
              </w:rPr>
              <w:t>38</w:t>
            </w:r>
            <w:r w:rsidRPr="006E611E">
              <w:rPr>
                <w:rFonts w:ascii="微軟正黑體" w:eastAsia="微軟正黑體" w:hAnsi="微軟正黑體" w:cstheme="minorBidi" w:hint="eastAsia"/>
                <w:sz w:val="28"/>
                <w:szCs w:val="28"/>
              </w:rPr>
              <w:t>題</w:t>
            </w:r>
          </w:p>
          <w:p w:rsidR="006E611E" w:rsidRPr="006E611E" w:rsidRDefault="006E611E" w:rsidP="00D533D1">
            <w:pPr>
              <w:widowControl/>
              <w:adjustRightInd w:val="0"/>
              <w:snapToGrid w:val="0"/>
              <w:jc w:val="center"/>
              <w:rPr>
                <w:rFonts w:ascii="微軟正黑體" w:eastAsia="微軟正黑體" w:hAnsi="微軟正黑體" w:cstheme="minorBidi" w:hint="eastAsia"/>
                <w:sz w:val="28"/>
                <w:szCs w:val="28"/>
              </w:rPr>
            </w:pPr>
            <w:r w:rsidRPr="006E611E">
              <w:rPr>
                <w:rFonts w:ascii="微軟正黑體" w:eastAsia="微軟正黑體" w:hAnsi="微軟正黑體" w:cstheme="minorBidi" w:hint="eastAsia"/>
                <w:szCs w:val="22"/>
              </w:rPr>
              <w:t>(2分)</w:t>
            </w:r>
          </w:p>
        </w:tc>
        <w:tc>
          <w:tcPr>
            <w:tcW w:w="11623" w:type="dxa"/>
            <w:gridSpan w:val="2"/>
            <w:shd w:val="clear" w:color="auto" w:fill="FFFFFF" w:themeFill="background1"/>
            <w:tcMar>
              <w:top w:w="28" w:type="dxa"/>
              <w:left w:w="108" w:type="dxa"/>
              <w:bottom w:w="28" w:type="dxa"/>
              <w:right w:w="108" w:type="dxa"/>
            </w:tcMar>
            <w:vAlign w:val="center"/>
            <w:hideMark/>
          </w:tcPr>
          <w:p w:rsidR="00D533D1" w:rsidRPr="006E611E" w:rsidRDefault="00D533D1" w:rsidP="00D533D1">
            <w:pPr>
              <w:tabs>
                <w:tab w:val="center" w:pos="345"/>
                <w:tab w:val="center" w:pos="1034"/>
                <w:tab w:val="center" w:pos="1725"/>
                <w:tab w:val="center" w:pos="2416"/>
                <w:tab w:val="right" w:pos="9905"/>
              </w:tabs>
              <w:adjustRightInd w:val="0"/>
              <w:snapToGrid w:val="0"/>
              <w:spacing w:line="240" w:lineRule="exact"/>
              <w:jc w:val="both"/>
              <w:rPr>
                <w:rFonts w:ascii="微軟正黑體" w:eastAsia="微軟正黑體" w:hAnsi="微軟正黑體" w:cstheme="minorBidi"/>
                <w:sz w:val="28"/>
                <w:szCs w:val="28"/>
              </w:rPr>
            </w:pPr>
            <w:r w:rsidRPr="006E611E">
              <w:rPr>
                <w:rFonts w:ascii="微軟正黑體" w:eastAsia="微軟正黑體" w:hAnsi="微軟正黑體" w:cstheme="minorBidi"/>
                <w:sz w:val="28"/>
                <w:szCs w:val="28"/>
              </w:rPr>
              <w:tab/>
              <w:t>A</w:t>
            </w:r>
            <w:r w:rsidRPr="006E611E">
              <w:rPr>
                <w:rFonts w:ascii="微軟正黑體" w:eastAsia="微軟正黑體" w:hAnsi="微軟正黑體" w:cstheme="minorBidi"/>
                <w:sz w:val="28"/>
                <w:szCs w:val="28"/>
              </w:rPr>
              <w:tab/>
              <w:t>B</w:t>
            </w:r>
            <w:r w:rsidRPr="006E611E">
              <w:rPr>
                <w:rFonts w:ascii="微軟正黑體" w:eastAsia="微軟正黑體" w:hAnsi="微軟正黑體" w:cstheme="minorBidi"/>
                <w:sz w:val="28"/>
                <w:szCs w:val="28"/>
              </w:rPr>
              <w:tab/>
              <w:t>C</w:t>
            </w:r>
            <w:r w:rsidRPr="006E611E">
              <w:rPr>
                <w:rFonts w:ascii="微軟正黑體" w:eastAsia="微軟正黑體" w:hAnsi="微軟正黑體" w:cstheme="minorBidi"/>
                <w:sz w:val="28"/>
                <w:szCs w:val="28"/>
              </w:rPr>
              <w:tab/>
              <w:t>D</w:t>
            </w:r>
          </w:p>
          <w:p w:rsidR="00D533D1" w:rsidRPr="006E611E" w:rsidRDefault="00D533D1" w:rsidP="00D533D1">
            <w:pPr>
              <w:widowControl/>
              <w:tabs>
                <w:tab w:val="center" w:pos="345"/>
                <w:tab w:val="center" w:pos="1034"/>
                <w:tab w:val="center" w:pos="1725"/>
                <w:tab w:val="center" w:pos="2416"/>
              </w:tabs>
              <w:adjustRightInd w:val="0"/>
              <w:snapToGrid w:val="0"/>
              <w:spacing w:line="240" w:lineRule="exact"/>
              <w:jc w:val="both"/>
              <w:rPr>
                <w:rFonts w:ascii="微軟正黑體" w:eastAsia="微軟正黑體" w:hAnsi="微軟正黑體" w:cstheme="minorBidi"/>
                <w:sz w:val="28"/>
                <w:szCs w:val="28"/>
              </w:rPr>
            </w:pPr>
            <w:r w:rsidRPr="006E611E">
              <w:rPr>
                <w:rFonts w:ascii="微軟正黑體" w:eastAsia="微軟正黑體" w:hAnsi="微軟正黑體" w:cstheme="minorBidi"/>
                <w:sz w:val="28"/>
                <w:szCs w:val="28"/>
              </w:rPr>
              <w:tab/>
            </w:r>
            <w:r w:rsidRPr="006E611E">
              <w:rPr>
                <w:rFonts w:ascii="微軟正黑體" w:eastAsia="微軟正黑體" w:hAnsi="微軟正黑體" w:cstheme="minorBidi"/>
                <w:noProof/>
                <w:sz w:val="28"/>
                <w:szCs w:val="28"/>
              </w:rPr>
              <mc:AlternateContent>
                <mc:Choice Requires="wps">
                  <w:drawing>
                    <wp:inline distT="0" distB="0" distL="0" distR="0" wp14:anchorId="64AB7A14" wp14:editId="21774D46">
                      <wp:extent cx="343535" cy="102235"/>
                      <wp:effectExtent l="9525" t="9525" r="8890" b="12065"/>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022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64D03A1" id="矩形 13" o:spid="_x0000_s1026" style="width:27.0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" filled="f" strokeweight=".5pt">
                      <w10:anchorlock/>
                    </v:rect>
                  </w:pict>
                </mc:Fallback>
              </mc:AlternateContent>
            </w:r>
            <w:r w:rsidRPr="006E611E">
              <w:rPr>
                <w:rFonts w:ascii="微軟正黑體" w:eastAsia="微軟正黑體" w:hAnsi="微軟正黑體" w:cstheme="minorBidi"/>
                <w:sz w:val="28"/>
                <w:szCs w:val="28"/>
              </w:rPr>
              <w:tab/>
            </w:r>
            <w:r w:rsidRPr="006E611E">
              <w:rPr>
                <w:rFonts w:ascii="微軟正黑體" w:eastAsia="微軟正黑體" w:hAnsi="微軟正黑體" w:cstheme="minorBidi"/>
                <w:noProof/>
                <w:sz w:val="28"/>
                <w:szCs w:val="28"/>
              </w:rPr>
              <mc:AlternateContent>
                <mc:Choice Requires="wps">
                  <w:drawing>
                    <wp:inline distT="0" distB="0" distL="0" distR="0" wp14:anchorId="78DC4181" wp14:editId="34C9F237">
                      <wp:extent cx="343535" cy="102235"/>
                      <wp:effectExtent l="9525" t="9525" r="8890" b="12065"/>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022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79C434A" id="矩形 12" o:spid="_x0000_s1026" style="width:27.0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" filled="f" strokeweight=".5pt">
                      <w10:anchorlock/>
                    </v:rect>
                  </w:pict>
                </mc:Fallback>
              </mc:AlternateContent>
            </w:r>
            <w:r w:rsidRPr="006E611E">
              <w:rPr>
                <w:rFonts w:ascii="微軟正黑體" w:eastAsia="微軟正黑體" w:hAnsi="微軟正黑體" w:cstheme="minorBidi"/>
                <w:sz w:val="28"/>
                <w:szCs w:val="28"/>
              </w:rPr>
              <w:tab/>
            </w:r>
            <w:r w:rsidR="00BD6C9A" w:rsidRPr="006E611E">
              <w:rPr>
                <w:rFonts w:ascii="微軟正黑體" w:eastAsia="微軟正黑體" w:hAnsi="微軟正黑體" w:cstheme="minorBidi"/>
                <w:noProof/>
                <w:sz w:val="28"/>
                <w:szCs w:val="28"/>
              </w:rPr>
              <mc:AlternateContent>
                <mc:Choice Requires="wps">
                  <w:drawing>
                    <wp:inline distT="0" distB="0" distL="0" distR="0" wp14:anchorId="425E07AA" wp14:editId="2C58DCE0">
                      <wp:extent cx="343535" cy="102235"/>
                      <wp:effectExtent l="9525" t="9525" r="8890" b="12065"/>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022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3E0940DA" id="矩形 20" o:spid="_x0000_s1026" style="width:27.0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" filled="f" strokeweight=".5pt">
                      <w10:anchorlock/>
                    </v:rect>
                  </w:pict>
                </mc:Fallback>
              </mc:AlternateContent>
            </w:r>
            <w:r w:rsidRPr="006E611E">
              <w:rPr>
                <w:rFonts w:ascii="微軟正黑體" w:eastAsia="微軟正黑體" w:hAnsi="微軟正黑體" w:cstheme="minorBidi"/>
                <w:sz w:val="28"/>
                <w:szCs w:val="28"/>
              </w:rPr>
              <w:tab/>
            </w:r>
            <w:r w:rsidRPr="006E611E">
              <w:rPr>
                <w:rFonts w:ascii="微軟正黑體" w:eastAsia="微軟正黑體" w:hAnsi="微軟正黑體" w:cstheme="minorBidi"/>
                <w:noProof/>
                <w:sz w:val="28"/>
                <w:szCs w:val="28"/>
              </w:rPr>
              <mc:AlternateContent>
                <mc:Choice Requires="wps">
                  <w:drawing>
                    <wp:inline distT="0" distB="0" distL="0" distR="0" wp14:anchorId="681E483A" wp14:editId="6CC5C484">
                      <wp:extent cx="343535" cy="102235"/>
                      <wp:effectExtent l="9525" t="9525" r="8890" b="12065"/>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022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F464BD3" id="矩形 10" o:spid="_x0000_s1026" style="width:27.0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" filled="f" strokeweight=".5pt">
                      <w10:anchorlock/>
                    </v:rect>
                  </w:pict>
                </mc:Fallback>
              </mc:AlternateContent>
            </w:r>
          </w:p>
        </w:tc>
      </w:tr>
      <w:tr w:rsidR="006E611E" w:rsidRPr="006E611E" w:rsidTr="005C71BC">
        <w:trPr>
          <w:trHeight w:val="679"/>
        </w:trPr>
        <w:tc>
          <w:tcPr>
            <w:tcW w:w="1352" w:type="dxa"/>
            <w:vMerge w:val="restart"/>
            <w:shd w:val="clear" w:color="auto" w:fill="FFFFFF" w:themeFill="background1"/>
            <w:tcMar>
              <w:top w:w="28" w:type="dxa"/>
              <w:left w:w="108" w:type="dxa"/>
              <w:bottom w:w="28" w:type="dxa"/>
              <w:right w:w="108" w:type="dxa"/>
            </w:tcMar>
            <w:vAlign w:val="center"/>
            <w:hideMark/>
          </w:tcPr>
          <w:p w:rsidR="00D533D1" w:rsidRPr="006E611E" w:rsidRDefault="00D533D1" w:rsidP="00D533D1">
            <w:pPr>
              <w:widowControl/>
              <w:adjustRightInd w:val="0"/>
              <w:snapToGrid w:val="0"/>
              <w:jc w:val="center"/>
              <w:rPr>
                <w:rFonts w:ascii="微軟正黑體" w:eastAsia="微軟正黑體" w:hAnsi="微軟正黑體" w:cstheme="minorBidi"/>
                <w:sz w:val="28"/>
                <w:szCs w:val="28"/>
              </w:rPr>
            </w:pPr>
            <w:r w:rsidRPr="006E611E">
              <w:rPr>
                <w:rFonts w:ascii="微軟正黑體" w:eastAsia="微軟正黑體" w:hAnsi="微軟正黑體" w:cstheme="minorBidi" w:hint="eastAsia"/>
                <w:sz w:val="28"/>
                <w:szCs w:val="28"/>
              </w:rPr>
              <w:t>第</w:t>
            </w:r>
            <w:r w:rsidR="006E611E" w:rsidRPr="006E611E">
              <w:rPr>
                <w:rFonts w:ascii="微軟正黑體" w:eastAsia="微軟正黑體" w:hAnsi="微軟正黑體" w:cstheme="minorBidi" w:hint="eastAsia"/>
                <w:sz w:val="28"/>
                <w:szCs w:val="28"/>
              </w:rPr>
              <w:t>39</w:t>
            </w:r>
            <w:r w:rsidRPr="006E611E">
              <w:rPr>
                <w:rFonts w:ascii="微軟正黑體" w:eastAsia="微軟正黑體" w:hAnsi="微軟正黑體" w:cstheme="minorBidi" w:hint="eastAsia"/>
                <w:sz w:val="28"/>
                <w:szCs w:val="28"/>
              </w:rPr>
              <w:t>題</w:t>
            </w:r>
          </w:p>
        </w:tc>
        <w:tc>
          <w:tcPr>
            <w:tcW w:w="1342" w:type="dxa"/>
            <w:shd w:val="clear" w:color="auto" w:fill="FFFFFF" w:themeFill="background1"/>
            <w:tcMar>
              <w:top w:w="28" w:type="dxa"/>
              <w:left w:w="108" w:type="dxa"/>
              <w:bottom w:w="28" w:type="dxa"/>
              <w:right w:w="108" w:type="dxa"/>
            </w:tcMar>
            <w:vAlign w:val="center"/>
            <w:hideMark/>
          </w:tcPr>
          <w:p w:rsidR="00D533D1" w:rsidRPr="006E611E" w:rsidRDefault="005C71BC" w:rsidP="005C71BC">
            <w:pPr>
              <w:widowControl/>
              <w:tabs>
                <w:tab w:val="right" w:pos="8463"/>
              </w:tabs>
              <w:adjustRightInd w:val="0"/>
              <w:snapToGrid w:val="0"/>
              <w:rPr>
                <w:rFonts w:ascii="微軟正黑體" w:eastAsia="微軟正黑體" w:hAnsi="微軟正黑體"/>
                <w:sz w:val="28"/>
                <w:szCs w:val="28"/>
              </w:rPr>
            </w:pPr>
            <w:r w:rsidRPr="006E611E">
              <w:rPr>
                <w:rFonts w:ascii="微軟正黑體" w:eastAsia="微軟正黑體" w:hAnsi="微軟正黑體" w:cs="MS Gothic"/>
                <w:sz w:val="28"/>
                <w:szCs w:val="28"/>
              </w:rPr>
              <w:t>①</w:t>
            </w:r>
            <w:r w:rsidRPr="006E611E">
              <w:rPr>
                <w:rFonts w:ascii="微軟正黑體" w:eastAsia="微軟正黑體" w:hAnsi="微軟正黑體" w:hint="eastAsia"/>
                <w:sz w:val="28"/>
                <w:szCs w:val="28"/>
              </w:rPr>
              <w:t>標題</w:t>
            </w:r>
          </w:p>
          <w:p w:rsidR="006E611E" w:rsidRPr="006E611E" w:rsidRDefault="006E611E" w:rsidP="006E611E">
            <w:pPr>
              <w:widowControl/>
              <w:tabs>
                <w:tab w:val="right" w:pos="8463"/>
              </w:tabs>
              <w:adjustRightInd w:val="0"/>
              <w:snapToGrid w:val="0"/>
              <w:ind w:firstLineChars="100" w:firstLine="240"/>
              <w:rPr>
                <w:rFonts w:ascii="微軟正黑體" w:eastAsia="微軟正黑體" w:hAnsi="微軟正黑體" w:cstheme="minorBidi" w:hint="eastAsia"/>
                <w:sz w:val="28"/>
                <w:szCs w:val="28"/>
              </w:rPr>
            </w:pPr>
            <w:r w:rsidRPr="006E611E">
              <w:rPr>
                <w:rFonts w:ascii="微軟正黑體" w:eastAsia="微軟正黑體" w:hAnsi="微軟正黑體" w:cstheme="minorBidi" w:hint="eastAsia"/>
                <w:szCs w:val="22"/>
              </w:rPr>
              <w:t>(2分)</w:t>
            </w:r>
          </w:p>
        </w:tc>
        <w:tc>
          <w:tcPr>
            <w:tcW w:w="10281" w:type="dxa"/>
            <w:shd w:val="clear" w:color="auto" w:fill="FFFFFF" w:themeFill="background1"/>
            <w:tcMar>
              <w:top w:w="28" w:type="dxa"/>
              <w:left w:w="108" w:type="dxa"/>
              <w:bottom w:w="28" w:type="dxa"/>
              <w:right w:w="108" w:type="dxa"/>
            </w:tcMar>
            <w:vAlign w:val="center"/>
            <w:hideMark/>
          </w:tcPr>
          <w:p w:rsidR="00D533D1" w:rsidRPr="006E611E" w:rsidRDefault="00D533D1" w:rsidP="00D533D1">
            <w:pPr>
              <w:widowControl/>
              <w:adjustRightInd w:val="0"/>
              <w:snapToGrid w:val="0"/>
              <w:jc w:val="center"/>
              <w:rPr>
                <w:rFonts w:eastAsia="新細明體" w:cstheme="minorBidi"/>
                <w:sz w:val="28"/>
                <w:szCs w:val="28"/>
                <w:u w:color="000000" w:themeColor="text1"/>
              </w:rPr>
            </w:pPr>
          </w:p>
        </w:tc>
      </w:tr>
      <w:tr w:rsidR="006E611E" w:rsidRPr="006E611E" w:rsidTr="005C71BC">
        <w:trPr>
          <w:trHeight w:val="679"/>
        </w:trPr>
        <w:tc>
          <w:tcPr>
            <w:tcW w:w="1352" w:type="dxa"/>
            <w:vMerge/>
            <w:shd w:val="clear" w:color="auto" w:fill="FFFFFF" w:themeFill="background1"/>
            <w:vAlign w:val="center"/>
            <w:hideMark/>
          </w:tcPr>
          <w:p w:rsidR="00D533D1" w:rsidRPr="006E611E" w:rsidRDefault="00D533D1" w:rsidP="00D533D1">
            <w:pPr>
              <w:widowControl/>
              <w:rPr>
                <w:rFonts w:ascii="微軟正黑體" w:eastAsia="微軟正黑體" w:hAnsi="微軟正黑體" w:cstheme="minorBidi"/>
                <w:sz w:val="28"/>
                <w:szCs w:val="28"/>
              </w:rPr>
            </w:pPr>
          </w:p>
        </w:tc>
        <w:tc>
          <w:tcPr>
            <w:tcW w:w="1342" w:type="dxa"/>
            <w:shd w:val="clear" w:color="auto" w:fill="FFFFFF" w:themeFill="background1"/>
            <w:tcMar>
              <w:top w:w="28" w:type="dxa"/>
              <w:left w:w="108" w:type="dxa"/>
              <w:bottom w:w="28" w:type="dxa"/>
              <w:right w:w="108" w:type="dxa"/>
            </w:tcMar>
            <w:vAlign w:val="center"/>
            <w:hideMark/>
          </w:tcPr>
          <w:p w:rsidR="005C71BC" w:rsidRPr="006E611E" w:rsidRDefault="005C71BC" w:rsidP="005C71BC">
            <w:pPr>
              <w:widowControl/>
              <w:tabs>
                <w:tab w:val="right" w:pos="8463"/>
              </w:tabs>
              <w:adjustRightInd w:val="0"/>
              <w:snapToGrid w:val="0"/>
              <w:ind w:left="322" w:hangingChars="115" w:hanging="322"/>
              <w:rPr>
                <w:rFonts w:ascii="微軟正黑體" w:eastAsia="微軟正黑體" w:hAnsi="微軟正黑體"/>
                <w:sz w:val="28"/>
                <w:szCs w:val="28"/>
              </w:rPr>
            </w:pPr>
            <w:r w:rsidRPr="006E611E">
              <w:rPr>
                <w:rFonts w:ascii="微軟正黑體" w:eastAsia="微軟正黑體" w:hAnsi="微軟正黑體" w:cs="MS Gothic"/>
                <w:sz w:val="28"/>
                <w:szCs w:val="28"/>
              </w:rPr>
              <w:t>②</w:t>
            </w:r>
            <w:r w:rsidRPr="006E611E">
              <w:rPr>
                <w:rFonts w:ascii="微軟正黑體" w:eastAsia="微軟正黑體" w:hAnsi="微軟正黑體" w:hint="eastAsia"/>
                <w:sz w:val="28"/>
                <w:szCs w:val="28"/>
              </w:rPr>
              <w:t>根據</w:t>
            </w:r>
          </w:p>
          <w:p w:rsidR="00D533D1" w:rsidRPr="006E611E" w:rsidRDefault="005C71BC" w:rsidP="005C71BC">
            <w:pPr>
              <w:widowControl/>
              <w:tabs>
                <w:tab w:val="right" w:pos="8463"/>
              </w:tabs>
              <w:adjustRightInd w:val="0"/>
              <w:snapToGrid w:val="0"/>
              <w:ind w:left="322" w:hangingChars="115" w:hanging="322"/>
              <w:rPr>
                <w:rFonts w:ascii="微軟正黑體" w:eastAsia="微軟正黑體" w:hAnsi="微軟正黑體"/>
                <w:sz w:val="28"/>
                <w:szCs w:val="28"/>
              </w:rPr>
            </w:pPr>
            <w:r w:rsidRPr="006E611E">
              <w:rPr>
                <w:rFonts w:ascii="微軟正黑體" w:eastAsia="微軟正黑體" w:hAnsi="微軟正黑體" w:hint="eastAsia"/>
                <w:sz w:val="28"/>
                <w:szCs w:val="28"/>
              </w:rPr>
              <w:t>或理由</w:t>
            </w:r>
          </w:p>
          <w:p w:rsidR="006E611E" w:rsidRPr="006E611E" w:rsidRDefault="006E611E" w:rsidP="006E611E">
            <w:pPr>
              <w:widowControl/>
              <w:tabs>
                <w:tab w:val="right" w:pos="8463"/>
              </w:tabs>
              <w:adjustRightInd w:val="0"/>
              <w:snapToGrid w:val="0"/>
              <w:ind w:leftChars="100" w:left="276" w:hangingChars="15" w:hanging="36"/>
              <w:rPr>
                <w:rFonts w:ascii="微軟正黑體" w:eastAsia="微軟正黑體" w:hAnsi="微軟正黑體" w:cstheme="minorBidi" w:hint="eastAsia"/>
                <w:sz w:val="28"/>
                <w:szCs w:val="28"/>
              </w:rPr>
            </w:pPr>
            <w:r w:rsidRPr="006E611E">
              <w:rPr>
                <w:rFonts w:ascii="微軟正黑體" w:eastAsia="微軟正黑體" w:hAnsi="微軟正黑體" w:cstheme="minorBidi" w:hint="eastAsia"/>
                <w:szCs w:val="22"/>
              </w:rPr>
              <w:t>(4</w:t>
            </w:r>
            <w:r w:rsidRPr="006E611E">
              <w:rPr>
                <w:rFonts w:ascii="微軟正黑體" w:eastAsia="微軟正黑體" w:hAnsi="微軟正黑體" w:cstheme="minorBidi" w:hint="eastAsia"/>
                <w:szCs w:val="22"/>
              </w:rPr>
              <w:t>分)</w:t>
            </w:r>
          </w:p>
        </w:tc>
        <w:tc>
          <w:tcPr>
            <w:tcW w:w="10281" w:type="dxa"/>
            <w:shd w:val="clear" w:color="auto" w:fill="FFFFFF" w:themeFill="background1"/>
            <w:tcMar>
              <w:top w:w="28" w:type="dxa"/>
              <w:left w:w="108" w:type="dxa"/>
              <w:bottom w:w="28" w:type="dxa"/>
              <w:right w:w="108" w:type="dxa"/>
            </w:tcMar>
            <w:vAlign w:val="center"/>
            <w:hideMark/>
          </w:tcPr>
          <w:p w:rsidR="005C71BC" w:rsidRPr="006E611E" w:rsidRDefault="005C71BC" w:rsidP="005C71BC">
            <w:pPr>
              <w:widowControl/>
              <w:tabs>
                <w:tab w:val="right" w:pos="6210"/>
                <w:tab w:val="right" w:pos="7217"/>
                <w:tab w:val="right" w:pos="8463"/>
              </w:tabs>
              <w:adjustRightInd w:val="0"/>
              <w:snapToGrid w:val="0"/>
              <w:spacing w:beforeLines="35" w:before="126" w:line="360" w:lineRule="auto"/>
              <w:jc w:val="both"/>
              <w:rPr>
                <w:rFonts w:eastAsia="新細明體" w:cstheme="minorBidi"/>
                <w:sz w:val="20"/>
                <w:szCs w:val="20"/>
                <w:u w:val="single" w:color="000000" w:themeColor="text1"/>
              </w:rPr>
            </w:pPr>
          </w:p>
          <w:p w:rsidR="005C71BC" w:rsidRPr="006E611E" w:rsidRDefault="005C71BC" w:rsidP="005C71BC">
            <w:pPr>
              <w:widowControl/>
              <w:tabs>
                <w:tab w:val="right" w:pos="6210"/>
                <w:tab w:val="right" w:pos="7217"/>
                <w:tab w:val="right" w:pos="8463"/>
              </w:tabs>
              <w:adjustRightInd w:val="0"/>
              <w:snapToGrid w:val="0"/>
              <w:spacing w:beforeLines="35" w:before="126" w:line="360" w:lineRule="auto"/>
              <w:jc w:val="both"/>
              <w:rPr>
                <w:rFonts w:eastAsia="新細明體" w:cstheme="minorBidi"/>
                <w:sz w:val="28"/>
                <w:szCs w:val="28"/>
                <w:u w:val="single" w:color="000000" w:themeColor="text1"/>
              </w:rPr>
            </w:pPr>
            <w:r w:rsidRPr="006E611E">
              <w:rPr>
                <w:rFonts w:eastAsia="新細明體" w:cstheme="minorBidi"/>
                <w:sz w:val="20"/>
                <w:szCs w:val="20"/>
                <w:u w:val="single" w:color="000000" w:themeColor="text1"/>
              </w:rPr>
              <w:t xml:space="preserve">1.                                                                       </w:t>
            </w:r>
            <w:r w:rsidRPr="006E611E">
              <w:rPr>
                <w:rFonts w:eastAsia="新細明體" w:cstheme="minorBidi"/>
                <w:sz w:val="28"/>
                <w:szCs w:val="28"/>
                <w:u w:val="single" w:color="000000" w:themeColor="text1"/>
              </w:rPr>
              <w:t xml:space="preserve">         </w:t>
            </w:r>
            <w:r w:rsidR="0014024D" w:rsidRPr="006E611E">
              <w:rPr>
                <w:rFonts w:eastAsia="新細明體" w:cstheme="minorBidi" w:hint="eastAsia"/>
                <w:sz w:val="28"/>
                <w:szCs w:val="28"/>
                <w:u w:val="single" w:color="000000" w:themeColor="text1"/>
              </w:rPr>
              <w:t xml:space="preserve">           </w:t>
            </w:r>
          </w:p>
          <w:p w:rsidR="005C71BC" w:rsidRPr="006E611E" w:rsidRDefault="0014024D" w:rsidP="005C71BC">
            <w:pPr>
              <w:widowControl/>
              <w:tabs>
                <w:tab w:val="right" w:pos="6210"/>
                <w:tab w:val="right" w:pos="7217"/>
                <w:tab w:val="right" w:pos="8463"/>
              </w:tabs>
              <w:adjustRightInd w:val="0"/>
              <w:snapToGrid w:val="0"/>
              <w:spacing w:beforeLines="35" w:before="126" w:line="360" w:lineRule="auto"/>
              <w:jc w:val="both"/>
              <w:rPr>
                <w:rFonts w:eastAsia="新細明體" w:cstheme="minorBidi"/>
                <w:sz w:val="28"/>
                <w:szCs w:val="28"/>
                <w:u w:val="single" w:color="000000" w:themeColor="text1"/>
              </w:rPr>
            </w:pPr>
            <w:r w:rsidRPr="006E611E">
              <w:rPr>
                <w:rFonts w:eastAsia="新細明體" w:cstheme="minorBidi" w:hint="eastAsia"/>
                <w:sz w:val="28"/>
                <w:szCs w:val="28"/>
                <w:u w:val="single" w:color="000000" w:themeColor="text1"/>
              </w:rPr>
              <w:t xml:space="preserve">                                                                        </w:t>
            </w:r>
          </w:p>
          <w:p w:rsidR="00D533D1" w:rsidRPr="006E611E" w:rsidRDefault="005C71BC" w:rsidP="005C71BC">
            <w:pPr>
              <w:widowControl/>
              <w:tabs>
                <w:tab w:val="right" w:pos="6210"/>
                <w:tab w:val="right" w:pos="7217"/>
                <w:tab w:val="right" w:pos="8463"/>
              </w:tabs>
              <w:adjustRightInd w:val="0"/>
              <w:snapToGrid w:val="0"/>
              <w:spacing w:beforeLines="35" w:before="126" w:line="360" w:lineRule="auto"/>
              <w:jc w:val="both"/>
              <w:rPr>
                <w:rFonts w:eastAsia="新細明體" w:cstheme="minorBidi"/>
                <w:sz w:val="28"/>
                <w:szCs w:val="28"/>
                <w:u w:val="single" w:color="000000" w:themeColor="text1"/>
              </w:rPr>
            </w:pPr>
            <w:r w:rsidRPr="006E611E">
              <w:rPr>
                <w:rFonts w:eastAsia="新細明體" w:cstheme="minorBidi"/>
                <w:sz w:val="28"/>
                <w:szCs w:val="28"/>
                <w:u w:val="single" w:color="000000" w:themeColor="text1"/>
              </w:rPr>
              <w:t xml:space="preserve">2.                                                                        </w:t>
            </w:r>
            <w:r w:rsidR="00D533D1" w:rsidRPr="006E611E">
              <w:rPr>
                <w:rFonts w:eastAsia="新細明體" w:cstheme="minorBidi"/>
                <w:sz w:val="28"/>
                <w:szCs w:val="28"/>
                <w:u w:val="single" w:color="000000" w:themeColor="text1"/>
              </w:rPr>
              <w:t xml:space="preserve"> </w:t>
            </w:r>
            <w:r w:rsidRPr="006E611E">
              <w:rPr>
                <w:rFonts w:eastAsia="新細明體" w:cstheme="minorBidi"/>
                <w:sz w:val="28"/>
                <w:szCs w:val="28"/>
                <w:u w:val="single" w:color="000000" w:themeColor="text1"/>
              </w:rPr>
              <w:t xml:space="preserve">       </w:t>
            </w:r>
          </w:p>
          <w:p w:rsidR="005C71BC" w:rsidRPr="006E611E" w:rsidRDefault="005C71BC" w:rsidP="005C71BC">
            <w:pPr>
              <w:widowControl/>
              <w:tabs>
                <w:tab w:val="right" w:pos="6210"/>
                <w:tab w:val="right" w:pos="7217"/>
                <w:tab w:val="right" w:pos="8463"/>
              </w:tabs>
              <w:adjustRightInd w:val="0"/>
              <w:snapToGrid w:val="0"/>
              <w:spacing w:beforeLines="35" w:before="126" w:line="360" w:lineRule="auto"/>
              <w:jc w:val="both"/>
              <w:rPr>
                <w:rFonts w:eastAsia="新細明體" w:cstheme="minorBidi"/>
                <w:sz w:val="28"/>
                <w:szCs w:val="28"/>
                <w:u w:val="single" w:color="000000" w:themeColor="text1"/>
              </w:rPr>
            </w:pPr>
          </w:p>
        </w:tc>
      </w:tr>
    </w:tbl>
    <w:p w:rsidR="0014024D" w:rsidRPr="006E611E" w:rsidRDefault="0014024D" w:rsidP="000D181B">
      <w:pPr>
        <w:tabs>
          <w:tab w:val="left" w:pos="567"/>
        </w:tabs>
        <w:snapToGrid w:val="0"/>
        <w:spacing w:line="400" w:lineRule="exact"/>
        <w:rPr>
          <w:rFonts w:ascii="微軟正黑體" w:eastAsia="微軟正黑體" w:hAnsi="微軟正黑體"/>
        </w:rPr>
      </w:pPr>
    </w:p>
    <w:p w:rsidR="00D533D1" w:rsidRPr="006E611E" w:rsidRDefault="0014024D" w:rsidP="000D181B">
      <w:pPr>
        <w:tabs>
          <w:tab w:val="left" w:pos="567"/>
        </w:tabs>
        <w:snapToGrid w:val="0"/>
        <w:spacing w:line="400" w:lineRule="exact"/>
        <w:rPr>
          <w:rFonts w:ascii="微軟正黑體" w:eastAsia="微軟正黑體" w:hAnsi="微軟正黑體"/>
        </w:rPr>
      </w:pPr>
      <w:r w:rsidRPr="006E611E">
        <w:rPr>
          <mc:AlternateContent>
            <mc:Choice Requires="w16se">
              <w:rFonts w:ascii="微軟正黑體" w:eastAsia="微軟正黑體" w:hAnsi="微軟正黑體"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sidRPr="006E611E">
        <w:rPr>
          <w:rFonts w:ascii="微軟正黑體" w:eastAsia="微軟正黑體" w:hAnsi="微軟正黑體" w:hint="eastAsia"/>
        </w:rPr>
        <w:t>請將此頁與題目卷分開收，並交給監考老師，謝謝。</w:t>
      </w:r>
    </w:p>
    <w:sectPr w:rsidR="00D533D1" w:rsidRPr="006E611E" w:rsidSect="00387AFB">
      <w:footerReference w:type="even" r:id="rId9"/>
      <w:footerReference w:type="default" r:id="rId10"/>
      <w:type w:val="continuous"/>
      <w:pgSz w:w="14570" w:h="20636" w:code="12"/>
      <w:pgMar w:top="737" w:right="737" w:bottom="737" w:left="737" w:header="680" w:footer="680" w:gutter="0"/>
      <w:cols w:sep="1" w:space="720"/>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1E" w:rsidRDefault="006D6D1E">
      <w:r>
        <w:separator/>
      </w:r>
    </w:p>
  </w:endnote>
  <w:endnote w:type="continuationSeparator" w:id="0">
    <w:p w:rsidR="006D6D1E" w:rsidRDefault="006D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BF" w:rsidRDefault="000B71BF">
    <w:pPr>
      <w:pStyle w:val="a5"/>
      <w:jc w:val="center"/>
    </w:pPr>
    <w:r>
      <w:rPr>
        <w:rStyle w:val="a4"/>
      </w:rPr>
      <w:fldChar w:fldCharType="begin"/>
    </w:r>
    <w:r>
      <w:rPr>
        <w:rStyle w:val="a4"/>
      </w:rPr>
      <w:instrText xml:space="preserve"> PAGE </w:instrText>
    </w:r>
    <w:r>
      <w:rPr>
        <w:rStyle w:val="a4"/>
      </w:rPr>
      <w:fldChar w:fldCharType="separate"/>
    </w:r>
    <w:r>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BF" w:rsidRDefault="000B71BF">
    <w:pPr>
      <w:pStyle w:val="a5"/>
      <w:jc w:val="center"/>
    </w:pPr>
    <w:r>
      <w:rPr>
        <w:rStyle w:val="a4"/>
      </w:rPr>
      <w:fldChar w:fldCharType="begin"/>
    </w:r>
    <w:r>
      <w:rPr>
        <w:rStyle w:val="a4"/>
      </w:rPr>
      <w:instrText xml:space="preserve"> PAGE </w:instrText>
    </w:r>
    <w:r>
      <w:rPr>
        <w:rStyle w:val="a4"/>
      </w:rPr>
      <w:fldChar w:fldCharType="separate"/>
    </w:r>
    <w:r w:rsidR="006E611E">
      <w:rPr>
        <w:rStyle w:val="a4"/>
        <w:noProof/>
      </w:rPr>
      <w:t>4</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1E" w:rsidRDefault="006D6D1E">
      <w:r>
        <w:separator/>
      </w:r>
    </w:p>
  </w:footnote>
  <w:footnote w:type="continuationSeparator" w:id="0">
    <w:p w:rsidR="006D6D1E" w:rsidRDefault="006D6D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BA8"/>
    <w:multiLevelType w:val="hybridMultilevel"/>
    <w:tmpl w:val="43E40304"/>
    <w:lvl w:ilvl="0" w:tplc="FB82570C">
      <w:start w:val="1"/>
      <w:numFmt w:val="decimal"/>
      <w:lvlRestart w:val="0"/>
      <w:suff w:val="space"/>
      <w:lvlText w:val="%1."/>
      <w:lvlJc w:val="right"/>
      <w:pPr>
        <w:ind w:left="1530"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2"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4" w15:restartNumberingAfterBreak="0">
    <w:nsid w:val="1ED101F2"/>
    <w:multiLevelType w:val="hybridMultilevel"/>
    <w:tmpl w:val="0DEED3F0"/>
    <w:lvl w:ilvl="0" w:tplc="6466FC50">
      <w:start w:val="18"/>
      <w:numFmt w:val="decimal"/>
      <w:lvlRestart w:val="0"/>
      <w:suff w:val="space"/>
      <w:lvlText w:val="%1."/>
      <w:lvlJc w:val="right"/>
      <w:pPr>
        <w:ind w:left="1814" w:hanging="1248"/>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2C446660"/>
    <w:multiLevelType w:val="singleLevel"/>
    <w:tmpl w:val="F24ABDE6"/>
    <w:lvl w:ilvl="0">
      <w:start w:val="21"/>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6"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7" w15:restartNumberingAfterBreak="0">
    <w:nsid w:val="33B0175D"/>
    <w:multiLevelType w:val="singleLevel"/>
    <w:tmpl w:val="6466FC50"/>
    <w:lvl w:ilvl="0">
      <w:start w:val="18"/>
      <w:numFmt w:val="decimal"/>
      <w:lvlRestart w:val="0"/>
      <w:suff w:val="space"/>
      <w:lvlText w:val="%1."/>
      <w:lvlJc w:val="right"/>
      <w:pPr>
        <w:ind w:left="1531" w:hanging="1248"/>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8"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9" w15:restartNumberingAfterBreak="0">
    <w:nsid w:val="3E015F70"/>
    <w:multiLevelType w:val="hybridMultilevel"/>
    <w:tmpl w:val="1E5C3418"/>
    <w:lvl w:ilvl="0" w:tplc="A5F09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CB3CF2"/>
    <w:multiLevelType w:val="hybridMultilevel"/>
    <w:tmpl w:val="FC0ABFB2"/>
    <w:lvl w:ilvl="0" w:tplc="3312819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2"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3"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4" w15:restartNumberingAfterBreak="0">
    <w:nsid w:val="60DA6275"/>
    <w:multiLevelType w:val="singleLevel"/>
    <w:tmpl w:val="FB82570C"/>
    <w:lvl w:ilvl="0">
      <w:start w:val="1"/>
      <w:numFmt w:val="decimal"/>
      <w:lvlRestart w:val="0"/>
      <w:suff w:val="space"/>
      <w:lvlText w:val="%1."/>
      <w:lvlJc w:val="right"/>
      <w:pPr>
        <w:ind w:left="1842"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5" w15:restartNumberingAfterBreak="0">
    <w:nsid w:val="683E5074"/>
    <w:multiLevelType w:val="hybridMultilevel"/>
    <w:tmpl w:val="D4D20CBE"/>
    <w:lvl w:ilvl="0" w:tplc="F24ABDE6">
      <w:start w:val="21"/>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7"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8"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num w:numId="1">
    <w:abstractNumId w:val="2"/>
  </w:num>
  <w:num w:numId="2">
    <w:abstractNumId w:val="8"/>
  </w:num>
  <w:num w:numId="3">
    <w:abstractNumId w:val="18"/>
  </w:num>
  <w:num w:numId="4">
    <w:abstractNumId w:val="1"/>
  </w:num>
  <w:num w:numId="5">
    <w:abstractNumId w:val="17"/>
  </w:num>
  <w:num w:numId="6">
    <w:abstractNumId w:val="3"/>
  </w:num>
  <w:num w:numId="7">
    <w:abstractNumId w:val="16"/>
  </w:num>
  <w:num w:numId="8">
    <w:abstractNumId w:val="11"/>
  </w:num>
  <w:num w:numId="9">
    <w:abstractNumId w:val="12"/>
  </w:num>
  <w:num w:numId="10">
    <w:abstractNumId w:val="13"/>
  </w:num>
  <w:num w:numId="11">
    <w:abstractNumId w:val="6"/>
  </w:num>
  <w:num w:numId="12">
    <w:abstractNumId w:val="0"/>
  </w:num>
  <w:num w:numId="13">
    <w:abstractNumId w:val="14"/>
  </w:num>
  <w:num w:numId="14">
    <w:abstractNumId w:val="4"/>
  </w:num>
  <w:num w:numId="15">
    <w:abstractNumId w:val="7"/>
  </w:num>
  <w:num w:numId="16">
    <w:abstractNumId w:val="15"/>
  </w:num>
  <w:num w:numId="17">
    <w:abstractNumId w:val="5"/>
  </w:num>
  <w:num w:numId="18">
    <w:abstractNumId w:val="10"/>
  </w:num>
  <w:num w:numId="1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16F3"/>
    <w:rsid w:val="000454FD"/>
    <w:rsid w:val="00054D10"/>
    <w:rsid w:val="00065649"/>
    <w:rsid w:val="00092450"/>
    <w:rsid w:val="000B2008"/>
    <w:rsid w:val="000B5236"/>
    <w:rsid w:val="000B71BF"/>
    <w:rsid w:val="000B7902"/>
    <w:rsid w:val="000D1164"/>
    <w:rsid w:val="000D181B"/>
    <w:rsid w:val="000E1E30"/>
    <w:rsid w:val="000E39F0"/>
    <w:rsid w:val="000F143D"/>
    <w:rsid w:val="000F2193"/>
    <w:rsid w:val="00127827"/>
    <w:rsid w:val="00136F0E"/>
    <w:rsid w:val="0014024D"/>
    <w:rsid w:val="001439DE"/>
    <w:rsid w:val="00146C52"/>
    <w:rsid w:val="0015050C"/>
    <w:rsid w:val="00152307"/>
    <w:rsid w:val="00167B3E"/>
    <w:rsid w:val="001A2DCD"/>
    <w:rsid w:val="001B7F9B"/>
    <w:rsid w:val="001C07CF"/>
    <w:rsid w:val="001C7DEC"/>
    <w:rsid w:val="001F626A"/>
    <w:rsid w:val="0021088B"/>
    <w:rsid w:val="002352B0"/>
    <w:rsid w:val="0024138B"/>
    <w:rsid w:val="002534CC"/>
    <w:rsid w:val="0025352F"/>
    <w:rsid w:val="00273328"/>
    <w:rsid w:val="002807B0"/>
    <w:rsid w:val="00282A33"/>
    <w:rsid w:val="00285342"/>
    <w:rsid w:val="00285D51"/>
    <w:rsid w:val="002974B0"/>
    <w:rsid w:val="00297DF4"/>
    <w:rsid w:val="002A6A12"/>
    <w:rsid w:val="002B1E05"/>
    <w:rsid w:val="002B6DFD"/>
    <w:rsid w:val="002C4DA9"/>
    <w:rsid w:val="002C7B80"/>
    <w:rsid w:val="002E44B9"/>
    <w:rsid w:val="00351229"/>
    <w:rsid w:val="00387AFB"/>
    <w:rsid w:val="003A66A9"/>
    <w:rsid w:val="003B4A67"/>
    <w:rsid w:val="003B5C2C"/>
    <w:rsid w:val="003B662F"/>
    <w:rsid w:val="003C226A"/>
    <w:rsid w:val="003C69EF"/>
    <w:rsid w:val="003D3EE7"/>
    <w:rsid w:val="003D7B2D"/>
    <w:rsid w:val="003F2D40"/>
    <w:rsid w:val="00406FCD"/>
    <w:rsid w:val="00411EDB"/>
    <w:rsid w:val="00421273"/>
    <w:rsid w:val="0046375A"/>
    <w:rsid w:val="004B3F89"/>
    <w:rsid w:val="004C0754"/>
    <w:rsid w:val="004C17CF"/>
    <w:rsid w:val="004C7697"/>
    <w:rsid w:val="004C7833"/>
    <w:rsid w:val="004E2053"/>
    <w:rsid w:val="004F0AE6"/>
    <w:rsid w:val="00502090"/>
    <w:rsid w:val="00515007"/>
    <w:rsid w:val="005163B4"/>
    <w:rsid w:val="0052699B"/>
    <w:rsid w:val="00526E1A"/>
    <w:rsid w:val="005332FD"/>
    <w:rsid w:val="0053503B"/>
    <w:rsid w:val="005370C1"/>
    <w:rsid w:val="005425F4"/>
    <w:rsid w:val="005654B6"/>
    <w:rsid w:val="005821B0"/>
    <w:rsid w:val="005929A6"/>
    <w:rsid w:val="005956B9"/>
    <w:rsid w:val="005B04F8"/>
    <w:rsid w:val="005B6250"/>
    <w:rsid w:val="005C71BC"/>
    <w:rsid w:val="005D3830"/>
    <w:rsid w:val="005F63C2"/>
    <w:rsid w:val="005F65B3"/>
    <w:rsid w:val="00603641"/>
    <w:rsid w:val="00621FDF"/>
    <w:rsid w:val="00634301"/>
    <w:rsid w:val="00634A3F"/>
    <w:rsid w:val="00686C21"/>
    <w:rsid w:val="006C5005"/>
    <w:rsid w:val="006C6C42"/>
    <w:rsid w:val="006D4460"/>
    <w:rsid w:val="006D69AA"/>
    <w:rsid w:val="006D6D1E"/>
    <w:rsid w:val="006E611E"/>
    <w:rsid w:val="006E7276"/>
    <w:rsid w:val="00701511"/>
    <w:rsid w:val="007060DB"/>
    <w:rsid w:val="00712700"/>
    <w:rsid w:val="00712AF9"/>
    <w:rsid w:val="00713B2B"/>
    <w:rsid w:val="00714127"/>
    <w:rsid w:val="00723F77"/>
    <w:rsid w:val="00736A17"/>
    <w:rsid w:val="007428B0"/>
    <w:rsid w:val="00746B5C"/>
    <w:rsid w:val="0075457B"/>
    <w:rsid w:val="007552F9"/>
    <w:rsid w:val="007579F9"/>
    <w:rsid w:val="007619E8"/>
    <w:rsid w:val="00766A69"/>
    <w:rsid w:val="007814CA"/>
    <w:rsid w:val="007A4AA2"/>
    <w:rsid w:val="007C3339"/>
    <w:rsid w:val="007C45F8"/>
    <w:rsid w:val="007E2136"/>
    <w:rsid w:val="007E6335"/>
    <w:rsid w:val="007F1C5C"/>
    <w:rsid w:val="008219B3"/>
    <w:rsid w:val="00830713"/>
    <w:rsid w:val="008331A3"/>
    <w:rsid w:val="008414D1"/>
    <w:rsid w:val="00841FE1"/>
    <w:rsid w:val="00864ED0"/>
    <w:rsid w:val="0086545C"/>
    <w:rsid w:val="00884B8D"/>
    <w:rsid w:val="00885ACA"/>
    <w:rsid w:val="00894130"/>
    <w:rsid w:val="008A2C57"/>
    <w:rsid w:val="008A2DA9"/>
    <w:rsid w:val="008C37E0"/>
    <w:rsid w:val="008C6D34"/>
    <w:rsid w:val="008D16BE"/>
    <w:rsid w:val="009163E4"/>
    <w:rsid w:val="00931164"/>
    <w:rsid w:val="009528F0"/>
    <w:rsid w:val="00961043"/>
    <w:rsid w:val="009733A2"/>
    <w:rsid w:val="00995533"/>
    <w:rsid w:val="009A123F"/>
    <w:rsid w:val="009C10AC"/>
    <w:rsid w:val="009C55D3"/>
    <w:rsid w:val="009D571D"/>
    <w:rsid w:val="009E2733"/>
    <w:rsid w:val="009F2FED"/>
    <w:rsid w:val="00A01F7E"/>
    <w:rsid w:val="00A314E2"/>
    <w:rsid w:val="00A3495A"/>
    <w:rsid w:val="00A43FB0"/>
    <w:rsid w:val="00A51822"/>
    <w:rsid w:val="00A64187"/>
    <w:rsid w:val="00A74089"/>
    <w:rsid w:val="00A87AD7"/>
    <w:rsid w:val="00A906B4"/>
    <w:rsid w:val="00AB3BAF"/>
    <w:rsid w:val="00AE6C09"/>
    <w:rsid w:val="00B0134F"/>
    <w:rsid w:val="00B06EB7"/>
    <w:rsid w:val="00B0788F"/>
    <w:rsid w:val="00B3112C"/>
    <w:rsid w:val="00B3302D"/>
    <w:rsid w:val="00B41D45"/>
    <w:rsid w:val="00B576E5"/>
    <w:rsid w:val="00B65B9C"/>
    <w:rsid w:val="00BB30A5"/>
    <w:rsid w:val="00BC7B81"/>
    <w:rsid w:val="00BD6C9A"/>
    <w:rsid w:val="00BF2977"/>
    <w:rsid w:val="00C05819"/>
    <w:rsid w:val="00C0694D"/>
    <w:rsid w:val="00C20CDB"/>
    <w:rsid w:val="00C24920"/>
    <w:rsid w:val="00C31AAD"/>
    <w:rsid w:val="00C328A0"/>
    <w:rsid w:val="00C5008E"/>
    <w:rsid w:val="00C61133"/>
    <w:rsid w:val="00C70B96"/>
    <w:rsid w:val="00C746D4"/>
    <w:rsid w:val="00C8150D"/>
    <w:rsid w:val="00C9379F"/>
    <w:rsid w:val="00C94C33"/>
    <w:rsid w:val="00CB7D0C"/>
    <w:rsid w:val="00CD72CD"/>
    <w:rsid w:val="00CE1999"/>
    <w:rsid w:val="00CE42CC"/>
    <w:rsid w:val="00CF1183"/>
    <w:rsid w:val="00CF2373"/>
    <w:rsid w:val="00D014C8"/>
    <w:rsid w:val="00D259A8"/>
    <w:rsid w:val="00D26DC4"/>
    <w:rsid w:val="00D32C13"/>
    <w:rsid w:val="00D331F3"/>
    <w:rsid w:val="00D533D1"/>
    <w:rsid w:val="00D55225"/>
    <w:rsid w:val="00D80CBD"/>
    <w:rsid w:val="00D8212B"/>
    <w:rsid w:val="00D834B7"/>
    <w:rsid w:val="00D871AC"/>
    <w:rsid w:val="00DA1725"/>
    <w:rsid w:val="00DA7936"/>
    <w:rsid w:val="00DB0F84"/>
    <w:rsid w:val="00DC296A"/>
    <w:rsid w:val="00DC4ECD"/>
    <w:rsid w:val="00DD5E3E"/>
    <w:rsid w:val="00DD74F2"/>
    <w:rsid w:val="00DF26E2"/>
    <w:rsid w:val="00DF35C1"/>
    <w:rsid w:val="00E045AE"/>
    <w:rsid w:val="00E1049F"/>
    <w:rsid w:val="00E33861"/>
    <w:rsid w:val="00E346E1"/>
    <w:rsid w:val="00E63916"/>
    <w:rsid w:val="00E66A3C"/>
    <w:rsid w:val="00E839C1"/>
    <w:rsid w:val="00ED3897"/>
    <w:rsid w:val="00EE15E0"/>
    <w:rsid w:val="00EE412E"/>
    <w:rsid w:val="00F03A10"/>
    <w:rsid w:val="00F13371"/>
    <w:rsid w:val="00F15BB4"/>
    <w:rsid w:val="00F20AE1"/>
    <w:rsid w:val="00F2569E"/>
    <w:rsid w:val="00F26A5F"/>
    <w:rsid w:val="00F34DFC"/>
    <w:rsid w:val="00F417C2"/>
    <w:rsid w:val="00F604F0"/>
    <w:rsid w:val="00F61D98"/>
    <w:rsid w:val="00F632FC"/>
    <w:rsid w:val="00F63C14"/>
    <w:rsid w:val="00F67D04"/>
    <w:rsid w:val="00F75F56"/>
    <w:rsid w:val="00F90EB4"/>
    <w:rsid w:val="00F94E63"/>
    <w:rsid w:val="00FB012F"/>
    <w:rsid w:val="00FB173B"/>
    <w:rsid w:val="00FB3351"/>
    <w:rsid w:val="00FB40CF"/>
    <w:rsid w:val="00FC48F3"/>
    <w:rsid w:val="00FC6EA6"/>
    <w:rsid w:val="00FC725D"/>
    <w:rsid w:val="00FD593F"/>
    <w:rsid w:val="00FD7E15"/>
    <w:rsid w:val="00FE432F"/>
    <w:rsid w:val="00FF4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C12AC"/>
  <w15:docId w15:val="{433CC903-4FAC-4685-BB47-C56C3D07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090"/>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515007"/>
    <w:pPr>
      <w:ind w:leftChars="200" w:left="480"/>
    </w:pPr>
  </w:style>
  <w:style w:type="table" w:customStyle="1" w:styleId="11">
    <w:name w:val="表格格線11"/>
    <w:basedOn w:val="a1"/>
    <w:next w:val="a9"/>
    <w:uiPriority w:val="39"/>
    <w:rsid w:val="00515007"/>
    <w:rPr>
      <w:rFonts w:eastAsia="細明體"/>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套紅"/>
    <w:basedOn w:val="a0"/>
    <w:uiPriority w:val="1"/>
    <w:qFormat/>
    <w:rsid w:val="00FB012F"/>
    <w:rPr>
      <w:color w:val="E4007F"/>
    </w:rPr>
  </w:style>
  <w:style w:type="paragraph" w:customStyle="1" w:styleId="y-">
    <w:name w:val="y-表左"/>
    <w:qFormat/>
    <w:rsid w:val="003A66A9"/>
    <w:pPr>
      <w:adjustRightInd w:val="0"/>
      <w:snapToGrid w:val="0"/>
      <w:jc w:val="both"/>
    </w:pPr>
    <w:rPr>
      <w:rFonts w:cstheme="minorBidi"/>
      <w:kern w:val="2"/>
      <w:sz w:val="23"/>
      <w:szCs w:val="24"/>
    </w:rPr>
  </w:style>
  <w:style w:type="paragraph" w:customStyle="1" w:styleId="y-1">
    <w:name w:val="y-表左1."/>
    <w:qFormat/>
    <w:rsid w:val="00736A17"/>
    <w:pPr>
      <w:adjustRightInd w:val="0"/>
      <w:snapToGrid w:val="0"/>
      <w:ind w:hangingChars="100" w:hanging="233"/>
      <w:jc w:val="both"/>
    </w:pPr>
    <w:rPr>
      <w:rFonts w:cstheme="minorBidi"/>
      <w:kern w:val="2"/>
      <w:sz w:val="23"/>
      <w:szCs w:val="24"/>
    </w:rPr>
  </w:style>
  <w:style w:type="paragraph" w:customStyle="1" w:styleId="y-0">
    <w:name w:val="y-表頭"/>
    <w:qFormat/>
    <w:rsid w:val="00D533D1"/>
    <w:pPr>
      <w:adjustRightInd w:val="0"/>
      <w:snapToGrid w:val="0"/>
      <w:jc w:val="center"/>
    </w:pPr>
    <w:rPr>
      <w:rFonts w:cstheme="minorBidi"/>
      <w:b/>
      <w:kern w:val="2"/>
      <w:sz w:val="23"/>
      <w:szCs w:val="27"/>
    </w:rPr>
  </w:style>
  <w:style w:type="character" w:customStyle="1" w:styleId="ac">
    <w:name w:val="字紅線黑"/>
    <w:basedOn w:val="a0"/>
    <w:uiPriority w:val="1"/>
    <w:qFormat/>
    <w:rsid w:val="00D533D1"/>
    <w:rPr>
      <w:color w:val="E50182"/>
      <w:u w:val="single" w:color="000000" w:themeColor="text1"/>
    </w:rPr>
  </w:style>
  <w:style w:type="paragraph" w:styleId="ad">
    <w:name w:val="Balloon Text"/>
    <w:basedOn w:val="a"/>
    <w:link w:val="ae"/>
    <w:semiHidden/>
    <w:unhideWhenUsed/>
    <w:rsid w:val="006E611E"/>
    <w:rPr>
      <w:rFonts w:asciiTheme="majorHAnsi" w:eastAsiaTheme="majorEastAsia" w:hAnsiTheme="majorHAnsi" w:cstheme="majorBidi"/>
      <w:sz w:val="18"/>
      <w:szCs w:val="18"/>
    </w:rPr>
  </w:style>
  <w:style w:type="character" w:customStyle="1" w:styleId="ae">
    <w:name w:val="註解方塊文字 字元"/>
    <w:basedOn w:val="a0"/>
    <w:link w:val="ad"/>
    <w:semiHidden/>
    <w:rsid w:val="006E61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2455">
      <w:bodyDiv w:val="1"/>
      <w:marLeft w:val="0"/>
      <w:marRight w:val="0"/>
      <w:marTop w:val="0"/>
      <w:marBottom w:val="0"/>
      <w:divBdr>
        <w:top w:val="none" w:sz="0" w:space="0" w:color="auto"/>
        <w:left w:val="none" w:sz="0" w:space="0" w:color="auto"/>
        <w:bottom w:val="none" w:sz="0" w:space="0" w:color="auto"/>
        <w:right w:val="none" w:sz="0" w:space="0" w:color="auto"/>
      </w:divBdr>
    </w:div>
    <w:div w:id="1212613715">
      <w:bodyDiv w:val="1"/>
      <w:marLeft w:val="0"/>
      <w:marRight w:val="0"/>
      <w:marTop w:val="0"/>
      <w:marBottom w:val="0"/>
      <w:divBdr>
        <w:top w:val="none" w:sz="0" w:space="0" w:color="auto"/>
        <w:left w:val="none" w:sz="0" w:space="0" w:color="auto"/>
        <w:bottom w:val="none" w:sz="0" w:space="0" w:color="auto"/>
        <w:right w:val="none" w:sz="0" w:space="0" w:color="auto"/>
      </w:divBdr>
    </w:div>
    <w:div w:id="1294407146">
      <w:bodyDiv w:val="1"/>
      <w:marLeft w:val="0"/>
      <w:marRight w:val="0"/>
      <w:marTop w:val="0"/>
      <w:marBottom w:val="0"/>
      <w:divBdr>
        <w:top w:val="none" w:sz="0" w:space="0" w:color="auto"/>
        <w:left w:val="none" w:sz="0" w:space="0" w:color="auto"/>
        <w:bottom w:val="none" w:sz="0" w:space="0" w:color="auto"/>
        <w:right w:val="none" w:sz="0" w:space="0" w:color="auto"/>
      </w:divBdr>
    </w:div>
    <w:div w:id="20509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1174</Words>
  <Characters>6697</Characters>
  <Application>Microsoft Office Word</Application>
  <DocSecurity>0</DocSecurity>
  <Lines>55</Lines>
  <Paragraphs>15</Paragraphs>
  <ScaleCrop>false</ScaleCrop>
  <Company>康熹文化</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ZSSG</cp:lastModifiedBy>
  <cp:revision>8</cp:revision>
  <cp:lastPrinted>2021-11-22T02:31:00Z</cp:lastPrinted>
  <dcterms:created xsi:type="dcterms:W3CDTF">2021-11-08T02:15:00Z</dcterms:created>
  <dcterms:modified xsi:type="dcterms:W3CDTF">2021-11-22T02:33:00Z</dcterms:modified>
</cp:coreProperties>
</file>