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A" w:rsidRDefault="002837C4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372432">
        <w:rPr>
          <w:rFonts w:ascii="標楷體" w:eastAsia="標楷體" w:hAnsi="標楷體" w:hint="eastAsia"/>
          <w:sz w:val="34"/>
        </w:rPr>
        <w:t>1</w:t>
      </w:r>
      <w:r w:rsidR="00C35E92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/>
          <w:sz w:val="34"/>
        </w:rPr>
        <w:t>年度第</w:t>
      </w:r>
      <w:r w:rsidR="00F15387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A23FFA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DD2B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電磁現象一、二</w:t>
            </w:r>
            <w:bookmarkStart w:id="0" w:name="_GoBack"/>
            <w:bookmarkEnd w:id="0"/>
          </w:p>
        </w:tc>
      </w:tr>
      <w:tr w:rsidR="00A23FFA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 w:rsidP="00372432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以</w:t>
            </w:r>
            <w:r w:rsidR="00372432">
              <w:rPr>
                <w:rFonts w:ascii="標楷體" w:eastAsia="標楷體" w:hAnsi="標楷體" w:hint="eastAsia"/>
                <w:sz w:val="28"/>
              </w:rPr>
              <w:t>選修</w:t>
            </w:r>
            <w:r>
              <w:rPr>
                <w:rFonts w:ascii="標楷體" w:eastAsia="標楷體" w:hAnsi="標楷體"/>
                <w:sz w:val="28"/>
              </w:rPr>
              <w:t>物理教材為本，增強學生對於物理瞭解的深度與廣度，訓練學生抽象思考、計算以及做實驗的能力，以奠定學生研習下一階段物理的基礎。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37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:rsidR="00A23FFA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  <w:p w:rsidR="00F15387" w:rsidRDefault="00F15387" w:rsidP="00F1538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>
              <w:rPr>
                <w:rFonts w:ascii="標楷體" w:eastAsia="標楷體" w:hAnsi="標楷體" w:hint="eastAsia"/>
                <w:sz w:val="28"/>
              </w:rPr>
              <w:t>Ⅴ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:rsidR="00F15387" w:rsidRDefault="00F15387" w:rsidP="00F1538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>
              <w:rPr>
                <w:rFonts w:ascii="標楷體" w:eastAsia="標楷體" w:hAnsi="標楷體" w:hint="eastAsia"/>
                <w:sz w:val="28"/>
              </w:rPr>
              <w:t>Ⅴ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重要概念解說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常見錯誤釐清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:rsidR="00A23FFA" w:rsidRDefault="00A318A8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複習測驗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期許學生建立起對物理科目的興趣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期望啟發學生在科學創造和應用上的潛在能力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期望學生能鞏固所學，並補足不足之處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鼓勵學生複習當日的上課內容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鼓勵學生多做練習，增進解題能力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鼓勵學生複習以往課程內容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鼓勵學生除上課內容，可多閱讀科學期刊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A23FFA" w:rsidRDefault="00A23FFA">
      <w:pPr>
        <w:rPr>
          <w:sz w:val="28"/>
        </w:rPr>
      </w:pPr>
    </w:p>
    <w:sectPr w:rsidR="00A23FFA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58" w:rsidRDefault="00F90458">
      <w:r>
        <w:separator/>
      </w:r>
    </w:p>
  </w:endnote>
  <w:endnote w:type="continuationSeparator" w:id="0">
    <w:p w:rsidR="00F90458" w:rsidRDefault="00F9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58" w:rsidRDefault="00F90458">
      <w:r>
        <w:rPr>
          <w:color w:val="000000"/>
        </w:rPr>
        <w:separator/>
      </w:r>
    </w:p>
  </w:footnote>
  <w:footnote w:type="continuationSeparator" w:id="0">
    <w:p w:rsidR="00F90458" w:rsidRDefault="00F9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113"/>
    <w:multiLevelType w:val="multilevel"/>
    <w:tmpl w:val="2D50A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3BA"/>
    <w:multiLevelType w:val="multilevel"/>
    <w:tmpl w:val="9B50C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E7BD3"/>
    <w:multiLevelType w:val="multilevel"/>
    <w:tmpl w:val="672A3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D4C56"/>
    <w:multiLevelType w:val="multilevel"/>
    <w:tmpl w:val="8C56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FA"/>
    <w:rsid w:val="002837C4"/>
    <w:rsid w:val="00372432"/>
    <w:rsid w:val="005A0649"/>
    <w:rsid w:val="00733EE8"/>
    <w:rsid w:val="00A23FFA"/>
    <w:rsid w:val="00A318A8"/>
    <w:rsid w:val="00A50037"/>
    <w:rsid w:val="00BB0F0A"/>
    <w:rsid w:val="00C35E92"/>
    <w:rsid w:val="00DD2B1D"/>
    <w:rsid w:val="00F15387"/>
    <w:rsid w:val="00F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49AD5"/>
  <w15:docId w15:val="{798430CC-819E-4137-9216-B9652EC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zser</cp:lastModifiedBy>
  <cp:revision>9</cp:revision>
  <cp:lastPrinted>2005-09-09T07:10:00Z</cp:lastPrinted>
  <dcterms:created xsi:type="dcterms:W3CDTF">2021-09-13T06:32:00Z</dcterms:created>
  <dcterms:modified xsi:type="dcterms:W3CDTF">2023-02-18T01:19:00Z</dcterms:modified>
</cp:coreProperties>
</file>