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400" w:lineRule="auto"/>
        <w:ind w:firstLine="359"/>
        <w:jc w:val="center"/>
        <w:rPr>
          <w:rFonts w:ascii="標楷體" w:cs="標楷體" w:eastAsia="標楷體" w:hAnsi="標楷體"/>
          <w:b w:val="1"/>
          <w:sz w:val="28"/>
          <w:szCs w:val="28"/>
        </w:rPr>
      </w:pPr>
      <w:r w:rsidDel="00000000" w:rsidR="00000000" w:rsidRPr="00000000">
        <w:rPr>
          <w:rFonts w:ascii="標楷體" w:cs="標楷體" w:eastAsia="標楷體" w:hAnsi="標楷體"/>
          <w:b w:val="1"/>
          <w:sz w:val="28"/>
          <w:szCs w:val="28"/>
          <w:rtl w:val="0"/>
        </w:rPr>
        <w:t xml:space="preserve">基隆市立中山高級中學圖書館推動閱讀獎勵要點</w:t>
      </w:r>
    </w:p>
    <w:p w:rsidR="00000000" w:rsidDel="00000000" w:rsidP="00000000" w:rsidRDefault="00000000" w:rsidRPr="00000000" w14:paraId="00000002">
      <w:pPr>
        <w:pageBreakBefore w:val="0"/>
        <w:ind w:firstLine="200"/>
        <w:jc w:val="right"/>
        <w:rPr>
          <w:rFonts w:ascii="標楷體" w:cs="標楷體" w:eastAsia="標楷體" w:hAnsi="標楷體"/>
          <w:sz w:val="20"/>
          <w:szCs w:val="20"/>
        </w:rPr>
      </w:pPr>
      <w:r w:rsidDel="00000000" w:rsidR="00000000" w:rsidRPr="00000000">
        <w:rPr>
          <w:rFonts w:ascii="標楷體" w:cs="標楷體" w:eastAsia="標楷體" w:hAnsi="標楷體"/>
          <w:sz w:val="20"/>
          <w:szCs w:val="20"/>
          <w:rtl w:val="0"/>
        </w:rPr>
        <w:t xml:space="preserve">105.8.26校務會議修正</w:t>
      </w:r>
    </w:p>
    <w:p w:rsidR="00000000" w:rsidDel="00000000" w:rsidP="00000000" w:rsidRDefault="00000000" w:rsidRPr="00000000" w14:paraId="00000003">
      <w:pPr>
        <w:pageBreakBefore w:val="0"/>
        <w:ind w:firstLine="200"/>
        <w:jc w:val="right"/>
        <w:rPr>
          <w:rFonts w:ascii="標楷體" w:cs="標楷體" w:eastAsia="標楷體" w:hAnsi="標楷體"/>
          <w:sz w:val="20"/>
          <w:szCs w:val="20"/>
        </w:rPr>
      </w:pPr>
      <w:r w:rsidDel="00000000" w:rsidR="00000000" w:rsidRPr="00000000">
        <w:rPr>
          <w:rFonts w:ascii="標楷體" w:cs="標楷體" w:eastAsia="標楷體" w:hAnsi="標楷體"/>
          <w:sz w:val="20"/>
          <w:szCs w:val="20"/>
          <w:rtl w:val="0"/>
        </w:rPr>
        <w:t xml:space="preserve">  106.6.15 校務會議修正</w:t>
      </w:r>
    </w:p>
    <w:p w:rsidR="00000000" w:rsidDel="00000000" w:rsidP="00000000" w:rsidRDefault="00000000" w:rsidRPr="00000000" w14:paraId="00000004">
      <w:pPr>
        <w:pageBreakBefore w:val="0"/>
        <w:ind w:firstLine="200"/>
        <w:jc w:val="right"/>
        <w:rPr>
          <w:rFonts w:ascii="標楷體" w:cs="標楷體" w:eastAsia="標楷體" w:hAnsi="標楷體"/>
          <w:sz w:val="20"/>
          <w:szCs w:val="20"/>
        </w:rPr>
      </w:pPr>
      <w:r w:rsidDel="00000000" w:rsidR="00000000" w:rsidRPr="00000000">
        <w:rPr>
          <w:rFonts w:ascii="標楷體" w:cs="標楷體" w:eastAsia="標楷體" w:hAnsi="標楷體"/>
          <w:sz w:val="20"/>
          <w:szCs w:val="20"/>
          <w:rtl w:val="0"/>
        </w:rPr>
        <w:t xml:space="preserve">  107.6.26行政會議修正草案</w:t>
      </w:r>
    </w:p>
    <w:p w:rsidR="00000000" w:rsidDel="00000000" w:rsidP="00000000" w:rsidRDefault="00000000" w:rsidRPr="00000000" w14:paraId="00000005">
      <w:pPr>
        <w:pageBreakBefore w:val="0"/>
        <w:ind w:firstLine="200"/>
        <w:jc w:val="right"/>
        <w:rPr>
          <w:rFonts w:ascii="標楷體" w:cs="標楷體" w:eastAsia="標楷體" w:hAnsi="標楷體"/>
          <w:sz w:val="20"/>
          <w:szCs w:val="20"/>
        </w:rPr>
      </w:pPr>
      <w:r w:rsidDel="00000000" w:rsidR="00000000" w:rsidRPr="00000000">
        <w:rPr>
          <w:rFonts w:ascii="標楷體" w:cs="標楷體" w:eastAsia="標楷體" w:hAnsi="標楷體"/>
          <w:sz w:val="20"/>
          <w:szCs w:val="20"/>
          <w:rtl w:val="0"/>
        </w:rPr>
        <w:t xml:space="preserve">107.7.16臨時圖書館委員會議修正</w:t>
      </w:r>
    </w:p>
    <w:p w:rsidR="00000000" w:rsidDel="00000000" w:rsidP="00000000" w:rsidRDefault="00000000" w:rsidRPr="00000000" w14:paraId="00000006">
      <w:pPr>
        <w:pageBreakBefore w:val="0"/>
        <w:ind w:firstLine="200"/>
        <w:jc w:val="right"/>
        <w:rPr>
          <w:rFonts w:ascii="標楷體" w:cs="標楷體" w:eastAsia="標楷體" w:hAnsi="標楷體"/>
          <w:sz w:val="20"/>
          <w:szCs w:val="20"/>
        </w:rPr>
      </w:pPr>
      <w:r w:rsidDel="00000000" w:rsidR="00000000" w:rsidRPr="00000000">
        <w:rPr>
          <w:rFonts w:ascii="標楷體" w:cs="標楷體" w:eastAsia="標楷體" w:hAnsi="標楷體"/>
          <w:sz w:val="20"/>
          <w:szCs w:val="20"/>
          <w:rtl w:val="0"/>
        </w:rPr>
        <w:t xml:space="preserve">107.8.29校務會議修正</w:t>
      </w:r>
    </w:p>
    <w:p w:rsidR="00000000" w:rsidDel="00000000" w:rsidP="00000000" w:rsidRDefault="00000000" w:rsidRPr="00000000" w14:paraId="00000007">
      <w:pPr>
        <w:pageBreakBefore w:val="0"/>
        <w:spacing w:line="400" w:lineRule="auto"/>
        <w:ind w:left="960" w:hanging="96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一、目的：為達成學校激發學生潛能，培養學生終身學習的基本能力之發展策略，鼓勵學生善用圖書館多讀好書，特擬定本要點。</w:t>
      </w:r>
    </w:p>
    <w:p w:rsidR="00000000" w:rsidDel="00000000" w:rsidP="00000000" w:rsidRDefault="00000000" w:rsidRPr="00000000" w14:paraId="00000008">
      <w:pPr>
        <w:pageBreakBefore w:val="0"/>
        <w:spacing w:line="400" w:lineRule="auto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二、實施方式：分團體組及個人組兩種</w:t>
      </w:r>
    </w:p>
    <w:p w:rsidR="00000000" w:rsidDel="00000000" w:rsidP="00000000" w:rsidRDefault="00000000" w:rsidRPr="00000000" w14:paraId="00000009">
      <w:pPr>
        <w:pageBreakBefore w:val="0"/>
        <w:spacing w:line="400" w:lineRule="auto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 (一)團體組</w:t>
      </w:r>
    </w:p>
    <w:p w:rsidR="00000000" w:rsidDel="00000000" w:rsidP="00000000" w:rsidRDefault="00000000" w:rsidRPr="00000000" w14:paraId="0000000A">
      <w:pPr>
        <w:pageBreakBefore w:val="0"/>
        <w:spacing w:line="400" w:lineRule="auto"/>
        <w:ind w:left="391" w:firstLine="120"/>
        <w:rPr>
          <w:rFonts w:ascii="標楷體" w:cs="標楷體" w:eastAsia="標楷體" w:hAnsi="標楷體"/>
        </w:rPr>
      </w:pPr>
      <w:bookmarkStart w:colFirst="0" w:colLast="0" w:name="_gjdgxs" w:id="0"/>
      <w:bookmarkEnd w:id="0"/>
      <w:r w:rsidDel="00000000" w:rsidR="00000000" w:rsidRPr="00000000">
        <w:rPr>
          <w:rFonts w:ascii="標楷體" w:cs="標楷體" w:eastAsia="標楷體" w:hAnsi="標楷體"/>
          <w:rtl w:val="0"/>
        </w:rPr>
        <w:t xml:space="preserve">1.實施對象：以全校各班級為單位，分高中組及國中組(國三、高三自由參加)</w:t>
      </w:r>
    </w:p>
    <w:p w:rsidR="00000000" w:rsidDel="00000000" w:rsidP="00000000" w:rsidRDefault="00000000" w:rsidRPr="00000000" w14:paraId="0000000B">
      <w:pPr>
        <w:pageBreakBefore w:val="0"/>
        <w:spacing w:line="400" w:lineRule="auto"/>
        <w:ind w:firstLine="48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2.實施辦法</w:t>
      </w:r>
    </w:p>
    <w:p w:rsidR="00000000" w:rsidDel="00000000" w:rsidP="00000000" w:rsidRDefault="00000000" w:rsidRPr="00000000" w14:paraId="0000000C">
      <w:pPr>
        <w:pageBreakBefore w:val="0"/>
        <w:spacing w:line="400" w:lineRule="auto"/>
        <w:ind w:left="720" w:firstLine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(1)以學期為統計單位</w:t>
      </w:r>
      <w:r w:rsidDel="00000000" w:rsidR="00000000" w:rsidRPr="00000000">
        <w:rPr>
          <w:rFonts w:ascii="新細明體" w:cs="新細明體" w:eastAsia="新細明體" w:hAnsi="新細明體"/>
          <w:rtl w:val="0"/>
        </w:rPr>
        <w:t xml:space="preserve">，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總和各項計分項目得分</w:t>
      </w:r>
      <w:r w:rsidDel="00000000" w:rsidR="00000000" w:rsidRPr="00000000">
        <w:rPr>
          <w:rFonts w:ascii="新細明體" w:cs="新細明體" w:eastAsia="新細明體" w:hAnsi="新細明體"/>
          <w:rtl w:val="0"/>
        </w:rPr>
        <w:t xml:space="preserve">，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積分最高點數之班級予以獎勵。</w:t>
      </w:r>
    </w:p>
    <w:p w:rsidR="00000000" w:rsidDel="00000000" w:rsidP="00000000" w:rsidRDefault="00000000" w:rsidRPr="00000000" w14:paraId="0000000D">
      <w:pPr>
        <w:pageBreakBefore w:val="0"/>
        <w:spacing w:line="400" w:lineRule="auto"/>
        <w:ind w:left="720" w:firstLine="0"/>
        <w:rPr>
          <w:rFonts w:ascii="標楷體" w:cs="標楷體" w:eastAsia="標楷體" w:hAnsi="標楷體"/>
          <w:u w:val="single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(2)計分項目包括班級共讀書、良晨讀好書、個人借閱、書香校園主題   展、讀書心得寫作、線上閱讀認證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以及參與圖書館辦理之相關活動等。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720" w:right="0" w:firstLine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(3)</w:t>
      </w: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各項目計點方式如下：</w:t>
      </w:r>
    </w:p>
    <w:p w:rsidR="00000000" w:rsidDel="00000000" w:rsidP="00000000" w:rsidRDefault="00000000" w:rsidRPr="00000000" w14:paraId="0000000F">
      <w:pPr>
        <w:pageBreakBefore w:val="0"/>
        <w:spacing w:line="400" w:lineRule="auto"/>
        <w:ind w:left="108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               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①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「班級共讀」圖書借閱</w:t>
      </w:r>
      <w:r w:rsidDel="00000000" w:rsidR="00000000" w:rsidRPr="00000000">
        <w:rPr>
          <w:rFonts w:ascii="新細明體" w:cs="新細明體" w:eastAsia="新細明體" w:hAnsi="新細明體"/>
          <w:rtl w:val="0"/>
        </w:rPr>
        <w:t xml:space="preserve">，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每借閱一本計1點。</w:t>
      </w:r>
    </w:p>
    <w:p w:rsidR="00000000" w:rsidDel="00000000" w:rsidP="00000000" w:rsidRDefault="00000000" w:rsidRPr="00000000" w14:paraId="00000010">
      <w:pPr>
        <w:pageBreakBefore w:val="0"/>
        <w:spacing w:line="400" w:lineRule="auto"/>
        <w:ind w:left="1080" w:right="-341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               ② 「良晨讀好書」依推動情形，每週分別依實施情況計點(0-50點)</w:t>
      </w:r>
    </w:p>
    <w:tbl>
      <w:tblPr>
        <w:tblStyle w:val="Table1"/>
        <w:tblW w:w="8221.0" w:type="dxa"/>
        <w:jc w:val="left"/>
        <w:tblInd w:w="98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8"/>
        <w:gridCol w:w="935"/>
        <w:gridCol w:w="856"/>
        <w:gridCol w:w="1148"/>
        <w:gridCol w:w="1030"/>
        <w:gridCol w:w="1096"/>
        <w:gridCol w:w="1134"/>
        <w:gridCol w:w="1134"/>
        <w:tblGridChange w:id="0">
          <w:tblGrid>
            <w:gridCol w:w="888"/>
            <w:gridCol w:w="935"/>
            <w:gridCol w:w="856"/>
            <w:gridCol w:w="1148"/>
            <w:gridCol w:w="1030"/>
            <w:gridCol w:w="1096"/>
            <w:gridCol w:w="1134"/>
            <w:gridCol w:w="1134"/>
          </w:tblGrid>
        </w:tblGridChange>
      </w:tblGrid>
      <w:tr>
        <w:trPr>
          <w:cantSplit w:val="0"/>
          <w:trHeight w:val="18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pageBreakBefore w:val="0"/>
              <w:rPr>
                <w:rFonts w:ascii="標楷體" w:cs="標楷體" w:eastAsia="標楷體" w:hAnsi="標楷體"/>
                <w:sz w:val="20"/>
                <w:szCs w:val="20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0"/>
                <w:szCs w:val="20"/>
                <w:rtl w:val="0"/>
              </w:rPr>
              <w:t xml:space="preserve">評分</w:t>
            </w:r>
          </w:p>
          <w:p w:rsidR="00000000" w:rsidDel="00000000" w:rsidP="00000000" w:rsidRDefault="00000000" w:rsidRPr="00000000" w14:paraId="00000012">
            <w:pPr>
              <w:pageBreakBefore w:val="0"/>
              <w:rPr>
                <w:rFonts w:ascii="標楷體" w:cs="標楷體" w:eastAsia="標楷體" w:hAnsi="標楷體"/>
                <w:sz w:val="20"/>
                <w:szCs w:val="20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0"/>
                <w:szCs w:val="20"/>
                <w:rtl w:val="0"/>
              </w:rPr>
              <w:t xml:space="preserve">項目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pageBreakBefore w:val="0"/>
              <w:rPr>
                <w:rFonts w:ascii="標楷體" w:cs="標楷體" w:eastAsia="標楷體" w:hAnsi="標楷體"/>
                <w:sz w:val="20"/>
                <w:szCs w:val="20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0"/>
                <w:szCs w:val="20"/>
                <w:rtl w:val="0"/>
              </w:rPr>
              <w:t xml:space="preserve">未實施班級閱讀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pageBreakBefore w:val="0"/>
              <w:rPr>
                <w:rFonts w:ascii="標楷體" w:cs="標楷體" w:eastAsia="標楷體" w:hAnsi="標楷體"/>
                <w:sz w:val="20"/>
                <w:szCs w:val="20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0"/>
                <w:szCs w:val="20"/>
                <w:rtl w:val="0"/>
              </w:rPr>
              <w:t xml:space="preserve">閱讀人數僅個位數</w:t>
            </w:r>
          </w:p>
          <w:p w:rsidR="00000000" w:rsidDel="00000000" w:rsidP="00000000" w:rsidRDefault="00000000" w:rsidRPr="00000000" w14:paraId="00000015">
            <w:pPr>
              <w:pageBreakBefore w:val="0"/>
              <w:rPr>
                <w:rFonts w:ascii="標楷體" w:cs="標楷體" w:eastAsia="標楷體" w:hAnsi="標楷體"/>
                <w:sz w:val="20"/>
                <w:szCs w:val="20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0"/>
                <w:szCs w:val="20"/>
                <w:rtl w:val="0"/>
              </w:rPr>
              <w:t xml:space="preserve">或未於黑板寫良晨讀好書字樣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pageBreakBefore w:val="0"/>
              <w:jc w:val="center"/>
              <w:rPr>
                <w:rFonts w:ascii="標楷體" w:cs="標楷體" w:eastAsia="標楷體" w:hAnsi="標楷體"/>
                <w:sz w:val="20"/>
                <w:szCs w:val="20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0"/>
                <w:szCs w:val="20"/>
                <w:rtl w:val="0"/>
              </w:rPr>
              <w:t xml:space="preserve">未進行班級閱讀的同學約為10-15人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pageBreakBefore w:val="0"/>
              <w:rPr>
                <w:rFonts w:ascii="標楷體" w:cs="標楷體" w:eastAsia="標楷體" w:hAnsi="標楷體"/>
                <w:sz w:val="20"/>
                <w:szCs w:val="20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0"/>
                <w:szCs w:val="20"/>
                <w:rtl w:val="0"/>
              </w:rPr>
              <w:t xml:space="preserve">未進行班級閱讀的同學約為5-10人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pageBreakBefore w:val="0"/>
              <w:rPr>
                <w:rFonts w:ascii="標楷體" w:cs="標楷體" w:eastAsia="標楷體" w:hAnsi="標楷體"/>
                <w:sz w:val="20"/>
                <w:szCs w:val="20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0"/>
                <w:szCs w:val="20"/>
                <w:rtl w:val="0"/>
              </w:rPr>
              <w:t xml:space="preserve">未進行班級閱讀的同學約為1-5人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pageBreakBefore w:val="0"/>
              <w:rPr>
                <w:rFonts w:ascii="標楷體" w:cs="標楷體" w:eastAsia="標楷體" w:hAnsi="標楷體"/>
                <w:sz w:val="20"/>
                <w:szCs w:val="20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0"/>
                <w:szCs w:val="20"/>
                <w:rtl w:val="0"/>
              </w:rPr>
              <w:t xml:space="preserve">全班進行班級閱讀活動</w:t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rPr>
                <w:rFonts w:ascii="標楷體" w:cs="標楷體" w:eastAsia="標楷體" w:hAnsi="標楷體"/>
                <w:sz w:val="20"/>
                <w:szCs w:val="20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0"/>
                <w:szCs w:val="20"/>
                <w:rtl w:val="0"/>
              </w:rPr>
              <w:t xml:space="preserve">全班進行閱讀發表，或其他相關活動</w:t>
            </w:r>
            <w:r w:rsidDel="00000000" w:rsidR="00000000" w:rsidRPr="00000000">
              <w:rPr>
                <w:rFonts w:ascii="新細明體" w:cs="新細明體" w:eastAsia="新細明體" w:hAnsi="新細明體"/>
                <w:sz w:val="20"/>
                <w:szCs w:val="20"/>
                <w:rtl w:val="0"/>
              </w:rPr>
              <w:t xml:space="preserve">，</w:t>
            </w:r>
            <w:r w:rsidDel="00000000" w:rsidR="00000000" w:rsidRPr="00000000">
              <w:rPr>
                <w:rFonts w:ascii="標楷體" w:cs="標楷體" w:eastAsia="標楷體" w:hAnsi="標楷體"/>
                <w:sz w:val="20"/>
                <w:szCs w:val="20"/>
                <w:rtl w:val="0"/>
              </w:rPr>
              <w:t xml:space="preserve">同學熱烈參與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pageBreakBefore w:val="0"/>
              <w:rPr>
                <w:rFonts w:ascii="標楷體" w:cs="標楷體" w:eastAsia="標楷體" w:hAnsi="標楷體"/>
                <w:sz w:val="20"/>
                <w:szCs w:val="20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0"/>
                <w:szCs w:val="20"/>
                <w:rtl w:val="0"/>
              </w:rPr>
              <w:t xml:space="preserve">分數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pageBreakBefore w:val="0"/>
              <w:rPr>
                <w:rFonts w:ascii="標楷體" w:cs="標楷體" w:eastAsia="標楷體" w:hAnsi="標楷體"/>
                <w:sz w:val="20"/>
                <w:szCs w:val="20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0"/>
                <w:szCs w:val="20"/>
                <w:rtl w:val="0"/>
              </w:rPr>
              <w:t xml:space="preserve">0點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pageBreakBefore w:val="0"/>
              <w:rPr>
                <w:rFonts w:ascii="標楷體" w:cs="標楷體" w:eastAsia="標楷體" w:hAnsi="標楷體"/>
                <w:sz w:val="20"/>
                <w:szCs w:val="20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0"/>
                <w:szCs w:val="20"/>
                <w:rtl w:val="0"/>
              </w:rPr>
              <w:t xml:space="preserve">5點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pageBreakBefore w:val="0"/>
              <w:rPr>
                <w:rFonts w:ascii="標楷體" w:cs="標楷體" w:eastAsia="標楷體" w:hAnsi="標楷體"/>
                <w:sz w:val="20"/>
                <w:szCs w:val="20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0"/>
                <w:szCs w:val="20"/>
                <w:rtl w:val="0"/>
              </w:rPr>
              <w:t xml:space="preserve">10點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pageBreakBefore w:val="0"/>
              <w:rPr>
                <w:rFonts w:ascii="標楷體" w:cs="標楷體" w:eastAsia="標楷體" w:hAnsi="標楷體"/>
                <w:sz w:val="20"/>
                <w:szCs w:val="20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0"/>
                <w:szCs w:val="20"/>
                <w:rtl w:val="0"/>
              </w:rPr>
              <w:t xml:space="preserve">20點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pageBreakBefore w:val="0"/>
              <w:rPr>
                <w:rFonts w:ascii="標楷體" w:cs="標楷體" w:eastAsia="標楷體" w:hAnsi="標楷體"/>
                <w:sz w:val="20"/>
                <w:szCs w:val="20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0"/>
                <w:szCs w:val="20"/>
                <w:rtl w:val="0"/>
              </w:rPr>
              <w:t xml:space="preserve">30點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pageBreakBefore w:val="0"/>
              <w:rPr>
                <w:rFonts w:ascii="標楷體" w:cs="標楷體" w:eastAsia="標楷體" w:hAnsi="標楷體"/>
                <w:sz w:val="20"/>
                <w:szCs w:val="20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0"/>
                <w:szCs w:val="20"/>
                <w:rtl w:val="0"/>
              </w:rPr>
              <w:t xml:space="preserve">40點</w:t>
            </w:r>
          </w:p>
        </w:tc>
        <w:tc>
          <w:tcPr/>
          <w:p w:rsidR="00000000" w:rsidDel="00000000" w:rsidP="00000000" w:rsidRDefault="00000000" w:rsidRPr="00000000" w14:paraId="00000022">
            <w:pPr>
              <w:pageBreakBefore w:val="0"/>
              <w:rPr>
                <w:rFonts w:ascii="標楷體" w:cs="標楷體" w:eastAsia="標楷體" w:hAnsi="標楷體"/>
                <w:sz w:val="20"/>
                <w:szCs w:val="20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0"/>
                <w:szCs w:val="20"/>
                <w:rtl w:val="0"/>
              </w:rPr>
              <w:t xml:space="preserve">50點</w:t>
            </w:r>
          </w:p>
        </w:tc>
      </w:tr>
    </w:tbl>
    <w:p w:rsidR="00000000" w:rsidDel="00000000" w:rsidP="00000000" w:rsidRDefault="00000000" w:rsidRPr="00000000" w14:paraId="00000023">
      <w:pPr>
        <w:pageBreakBefore w:val="0"/>
        <w:spacing w:line="400" w:lineRule="auto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               ③ 各班級「個人借閱」冊數</w:t>
      </w:r>
      <w:r w:rsidDel="00000000" w:rsidR="00000000" w:rsidRPr="00000000">
        <w:rPr>
          <w:rFonts w:ascii="新細明體" w:cs="新細明體" w:eastAsia="新細明體" w:hAnsi="新細明體"/>
          <w:rtl w:val="0"/>
        </w:rPr>
        <w:t xml:space="preserve">，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每借一本</w:t>
      </w:r>
      <w:r w:rsidDel="00000000" w:rsidR="00000000" w:rsidRPr="00000000">
        <w:rPr>
          <w:rFonts w:ascii="標楷體" w:cs="標楷體" w:eastAsia="標楷體" w:hAnsi="標楷體"/>
          <w:u w:val="single"/>
          <w:rtl w:val="0"/>
        </w:rPr>
        <w:t xml:space="preserve">計1點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。</w:t>
      </w:r>
    </w:p>
    <w:p w:rsidR="00000000" w:rsidDel="00000000" w:rsidP="00000000" w:rsidRDefault="00000000" w:rsidRPr="00000000" w14:paraId="00000024">
      <w:pPr>
        <w:pageBreakBefore w:val="0"/>
        <w:spacing w:line="400" w:lineRule="auto"/>
        <w:ind w:firstLine="72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    ④「書香校園主題展」各班參加人數</w:t>
      </w:r>
      <w:r w:rsidDel="00000000" w:rsidR="00000000" w:rsidRPr="00000000">
        <w:rPr>
          <w:rFonts w:ascii="新細明體" w:cs="新細明體" w:eastAsia="新細明體" w:hAnsi="新細明體"/>
          <w:rtl w:val="0"/>
        </w:rPr>
        <w:t xml:space="preserve">，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每一人</w:t>
      </w:r>
      <w:r w:rsidDel="00000000" w:rsidR="00000000" w:rsidRPr="00000000">
        <w:rPr>
          <w:rFonts w:ascii="標楷體" w:cs="標楷體" w:eastAsia="標楷體" w:hAnsi="標楷體"/>
          <w:u w:val="single"/>
          <w:rtl w:val="0"/>
        </w:rPr>
        <w:t xml:space="preserve">計1點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。</w:t>
      </w:r>
    </w:p>
    <w:p w:rsidR="00000000" w:rsidDel="00000000" w:rsidP="00000000" w:rsidRDefault="00000000" w:rsidRPr="00000000" w14:paraId="00000025">
      <w:pPr>
        <w:pageBreakBefore w:val="0"/>
        <w:spacing w:line="400" w:lineRule="auto"/>
        <w:ind w:left="1080" w:hanging="36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    ⑤ 「閱讀心得寫作」每人完成一篇</w:t>
      </w:r>
      <w:r w:rsidDel="00000000" w:rsidR="00000000" w:rsidRPr="00000000">
        <w:rPr>
          <w:rFonts w:ascii="新細明體" w:cs="新細明體" w:eastAsia="新細明體" w:hAnsi="新細明體"/>
          <w:rtl w:val="0"/>
        </w:rPr>
        <w:t xml:space="preserve">，</w:t>
      </w:r>
      <w:r w:rsidDel="00000000" w:rsidR="00000000" w:rsidRPr="00000000">
        <w:rPr>
          <w:rFonts w:ascii="標楷體" w:cs="標楷體" w:eastAsia="標楷體" w:hAnsi="標楷體"/>
          <w:u w:val="single"/>
          <w:rtl w:val="0"/>
        </w:rPr>
        <w:t xml:space="preserve">計3點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。</w:t>
      </w:r>
    </w:p>
    <w:p w:rsidR="00000000" w:rsidDel="00000000" w:rsidP="00000000" w:rsidRDefault="00000000" w:rsidRPr="00000000" w14:paraId="00000026">
      <w:pPr>
        <w:pageBreakBefore w:val="0"/>
        <w:spacing w:line="400" w:lineRule="auto"/>
        <w:ind w:left="1080" w:hanging="36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    ⑥「線上閱讀認證」每人通過1本(60分通過)</w:t>
      </w:r>
      <w:r w:rsidDel="00000000" w:rsidR="00000000" w:rsidRPr="00000000">
        <w:rPr>
          <w:rFonts w:ascii="標楷體" w:cs="標楷體" w:eastAsia="標楷體" w:hAnsi="標楷體"/>
          <w:u w:val="single"/>
          <w:rtl w:val="0"/>
        </w:rPr>
        <w:t xml:space="preserve">計3點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。</w:t>
      </w:r>
    </w:p>
    <w:p w:rsidR="00000000" w:rsidDel="00000000" w:rsidP="00000000" w:rsidRDefault="00000000" w:rsidRPr="00000000" w14:paraId="00000027">
      <w:pPr>
        <w:pageBreakBefore w:val="0"/>
        <w:spacing w:line="400" w:lineRule="auto"/>
        <w:ind w:left="1080" w:hanging="360"/>
        <w:rPr>
          <w:rFonts w:ascii="標楷體" w:cs="標楷體" w:eastAsia="標楷體" w:hAnsi="標楷體"/>
          <w:u w:val="single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    ⑦</w:t>
      </w:r>
      <w:r w:rsidDel="00000000" w:rsidR="00000000" w:rsidRPr="00000000">
        <w:rPr>
          <w:rFonts w:ascii="標楷體" w:cs="標楷體" w:eastAsia="標楷體" w:hAnsi="標楷體"/>
          <w:u w:val="single"/>
          <w:rtl w:val="0"/>
        </w:rPr>
        <w:t xml:space="preserve">「參與圖書館辦理之相關活動」各班參加一人計1點。凡獲獎一人另計3點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line="400" w:lineRule="auto"/>
        <w:ind w:left="54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      3、獎勵方式</w:t>
      </w:r>
    </w:p>
    <w:p w:rsidR="00000000" w:rsidDel="00000000" w:rsidP="00000000" w:rsidRDefault="00000000" w:rsidRPr="00000000" w14:paraId="00000029">
      <w:pPr>
        <w:pageBreakBefore w:val="0"/>
        <w:spacing w:line="400" w:lineRule="auto"/>
        <w:ind w:left="720" w:firstLine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(1)全校各年段(除國三高三外)取積分最高</w:t>
      </w:r>
      <w:r w:rsidDel="00000000" w:rsidR="00000000" w:rsidRPr="00000000">
        <w:rPr>
          <w:rFonts w:ascii="標楷體" w:cs="標楷體" w:eastAsia="標楷體" w:hAnsi="標楷體"/>
          <w:u w:val="single"/>
          <w:rtl w:val="0"/>
        </w:rPr>
        <w:t xml:space="preserve">前二名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予以獎勵。若有同分班級以該班「個人借閱」冊數總和較高之班級為優勝。</w:t>
      </w:r>
    </w:p>
    <w:p w:rsidR="00000000" w:rsidDel="00000000" w:rsidP="00000000" w:rsidRDefault="00000000" w:rsidRPr="00000000" w14:paraId="0000002A">
      <w:pPr>
        <w:pageBreakBefore w:val="0"/>
        <w:spacing w:line="400" w:lineRule="auto"/>
        <w:ind w:left="720" w:firstLine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(2)獲獎班級頒發「閱讀好榜樣」獎牌一面，並懸掛於班級牌下方以為表揚。表揚期限為一個學期。</w:t>
      </w:r>
    </w:p>
    <w:p w:rsidR="00000000" w:rsidDel="00000000" w:rsidP="00000000" w:rsidRDefault="00000000" w:rsidRPr="00000000" w14:paraId="0000002B">
      <w:pPr>
        <w:pageBreakBefore w:val="0"/>
        <w:spacing w:line="400" w:lineRule="auto"/>
        <w:ind w:left="720" w:firstLine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(3)上下學期均獲獎班級，導師及全班學生各嘉獎一次。</w:t>
      </w:r>
    </w:p>
    <w:p w:rsidR="00000000" w:rsidDel="00000000" w:rsidP="00000000" w:rsidRDefault="00000000" w:rsidRPr="00000000" w14:paraId="0000002C">
      <w:pPr>
        <w:pageBreakBefore w:val="0"/>
        <w:spacing w:line="400" w:lineRule="auto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  (二)個人組</w:t>
      </w:r>
    </w:p>
    <w:p w:rsidR="00000000" w:rsidDel="00000000" w:rsidP="00000000" w:rsidRDefault="00000000" w:rsidRPr="00000000" w14:paraId="0000002D">
      <w:pPr>
        <w:pageBreakBefore w:val="0"/>
        <w:spacing w:line="400" w:lineRule="auto"/>
        <w:ind w:left="720" w:firstLine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1、實施期間：以學期為單位</w:t>
      </w:r>
    </w:p>
    <w:p w:rsidR="00000000" w:rsidDel="00000000" w:rsidP="00000000" w:rsidRDefault="00000000" w:rsidRPr="00000000" w14:paraId="0000002E">
      <w:pPr>
        <w:pageBreakBefore w:val="0"/>
        <w:spacing w:line="400" w:lineRule="auto"/>
        <w:ind w:left="720" w:firstLine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2、對象：全校學生以個人為單位</w:t>
      </w:r>
    </w:p>
    <w:p w:rsidR="00000000" w:rsidDel="00000000" w:rsidP="00000000" w:rsidRDefault="00000000" w:rsidRPr="00000000" w14:paraId="0000002F">
      <w:pPr>
        <w:pageBreakBefore w:val="0"/>
        <w:spacing w:line="400" w:lineRule="auto"/>
        <w:ind w:left="720" w:firstLine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3、實施辦法：</w:t>
      </w:r>
    </w:p>
    <w:p w:rsidR="00000000" w:rsidDel="00000000" w:rsidP="00000000" w:rsidRDefault="00000000" w:rsidRPr="00000000" w14:paraId="00000030">
      <w:pPr>
        <w:pageBreakBefore w:val="0"/>
        <w:spacing w:line="400" w:lineRule="auto"/>
        <w:ind w:left="720" w:firstLine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(1)個人借閱一冊計1點</w:t>
      </w:r>
      <w:r w:rsidDel="00000000" w:rsidR="00000000" w:rsidRPr="00000000">
        <w:rPr>
          <w:rFonts w:ascii="新細明體" w:cs="新細明體" w:eastAsia="新細明體" w:hAnsi="新細明體"/>
          <w:rtl w:val="0"/>
        </w:rPr>
        <w:t xml:space="preserve">，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學期末統計個人借閱總冊數。</w:t>
      </w:r>
    </w:p>
    <w:p w:rsidR="00000000" w:rsidDel="00000000" w:rsidP="00000000" w:rsidRDefault="00000000" w:rsidRPr="00000000" w14:paraId="00000031">
      <w:pPr>
        <w:pageBreakBefore w:val="0"/>
        <w:spacing w:line="400" w:lineRule="auto"/>
        <w:ind w:left="720" w:firstLine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(2)「書香校園主題展」個人參加，每一次計1點。</w:t>
      </w:r>
    </w:p>
    <w:p w:rsidR="00000000" w:rsidDel="00000000" w:rsidP="00000000" w:rsidRDefault="00000000" w:rsidRPr="00000000" w14:paraId="00000032">
      <w:pPr>
        <w:pageBreakBefore w:val="0"/>
        <w:spacing w:line="400" w:lineRule="auto"/>
        <w:ind w:left="720" w:firstLine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(3)「閱讀心得寫作」每完成一篇，計3點。</w:t>
      </w:r>
    </w:p>
    <w:p w:rsidR="00000000" w:rsidDel="00000000" w:rsidP="00000000" w:rsidRDefault="00000000" w:rsidRPr="00000000" w14:paraId="00000033">
      <w:pPr>
        <w:pageBreakBefore w:val="0"/>
        <w:spacing w:line="400" w:lineRule="auto"/>
        <w:ind w:left="720" w:firstLine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(4)「線上閱讀認證」每人通過1本(60分通過)</w:t>
      </w:r>
      <w:r w:rsidDel="00000000" w:rsidR="00000000" w:rsidRPr="00000000">
        <w:rPr>
          <w:rFonts w:ascii="新細明體" w:cs="新細明體" w:eastAsia="新細明體" w:hAnsi="新細明體"/>
          <w:rtl w:val="0"/>
        </w:rPr>
        <w:t xml:space="preserve">，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計3點。</w:t>
      </w:r>
    </w:p>
    <w:p w:rsidR="00000000" w:rsidDel="00000000" w:rsidP="00000000" w:rsidRDefault="00000000" w:rsidRPr="00000000" w14:paraId="00000034">
      <w:pPr>
        <w:pageBreakBefore w:val="0"/>
        <w:spacing w:line="400" w:lineRule="auto"/>
        <w:ind w:left="720" w:firstLine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4、.獎勵方式</w:t>
      </w:r>
    </w:p>
    <w:p w:rsidR="00000000" w:rsidDel="00000000" w:rsidP="00000000" w:rsidRDefault="00000000" w:rsidRPr="00000000" w14:paraId="00000035">
      <w:pPr>
        <w:pageBreakBefore w:val="0"/>
        <w:spacing w:line="400" w:lineRule="auto"/>
        <w:ind w:left="720" w:firstLine="0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(1)個人借閱紀錄，取全年級借閱冊數最高前五名，記嘉獎一次並頒發獎狀一幀。</w:t>
      </w:r>
    </w:p>
    <w:p w:rsidR="00000000" w:rsidDel="00000000" w:rsidP="00000000" w:rsidRDefault="00000000" w:rsidRPr="00000000" w14:paraId="00000036">
      <w:pPr>
        <w:pageBreakBefore w:val="0"/>
        <w:spacing w:line="400" w:lineRule="auto"/>
        <w:ind w:left="1296" w:hanging="576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(2)「閱讀心得寫作」，完成五篇者頒發小學士獎狀及嘉獎乙次。累計完成十篇頒發小碩士獎狀及嘉獎乙次。累計完成十五篇頒發小博士獎狀及嘉獎乙次。心得寫作可跨學年累計。</w:t>
      </w:r>
    </w:p>
    <w:p w:rsidR="00000000" w:rsidDel="00000000" w:rsidP="00000000" w:rsidRDefault="00000000" w:rsidRPr="00000000" w14:paraId="00000037">
      <w:pPr>
        <w:pageBreakBefore w:val="0"/>
        <w:spacing w:line="400" w:lineRule="auto"/>
        <w:ind w:left="1296" w:hanging="576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(3)「線上閱讀認證」每通過測驗5本書(每本書以60分為通過基準)，頒發獎狀及嘉獎乙次。並附有個人閱讀歷程為佐證。通過認證本數可跨學年累計。</w:t>
      </w:r>
    </w:p>
    <w:p w:rsidR="00000000" w:rsidDel="00000000" w:rsidP="00000000" w:rsidRDefault="00000000" w:rsidRPr="00000000" w14:paraId="00000038">
      <w:pPr>
        <w:pageBreakBefore w:val="0"/>
        <w:spacing w:line="400" w:lineRule="auto"/>
        <w:rPr>
          <w:rFonts w:ascii="標楷體" w:cs="標楷體" w:eastAsia="標楷體" w:hAnsi="標楷體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pacing w:line="400" w:lineRule="auto"/>
        <w:ind w:right="-341"/>
        <w:rPr>
          <w:rFonts w:ascii="標楷體" w:cs="標楷體" w:eastAsia="標楷體" w:hAnsi="標楷體"/>
        </w:rPr>
      </w:pPr>
      <w:r w:rsidDel="00000000" w:rsidR="00000000" w:rsidRPr="00000000">
        <w:rPr>
          <w:rFonts w:ascii="標楷體" w:cs="標楷體" w:eastAsia="標楷體" w:hAnsi="標楷體"/>
          <w:rtl w:val="0"/>
        </w:rPr>
        <w:t xml:space="preserve">三、本要點經圖書館委員會議審議並提校務會議通過後公告實施</w:t>
      </w:r>
      <w:r w:rsidDel="00000000" w:rsidR="00000000" w:rsidRPr="00000000">
        <w:rPr>
          <w:rFonts w:ascii="新細明體" w:cs="新細明體" w:eastAsia="新細明體" w:hAnsi="新細明體"/>
          <w:rtl w:val="0"/>
        </w:rPr>
        <w:t xml:space="preserve">，</w:t>
      </w:r>
      <w:r w:rsidDel="00000000" w:rsidR="00000000" w:rsidRPr="00000000">
        <w:rPr>
          <w:rFonts w:ascii="標楷體" w:cs="標楷體" w:eastAsia="標楷體" w:hAnsi="標楷體"/>
          <w:rtl w:val="0"/>
        </w:rPr>
        <w:t xml:space="preserve">修正時亦同。</w:t>
      </w:r>
    </w:p>
    <w:p w:rsidR="00000000" w:rsidDel="00000000" w:rsidP="00000000" w:rsidRDefault="00000000" w:rsidRPr="00000000" w14:paraId="0000003A">
      <w:pPr>
        <w:pageBreakBefore w:val="0"/>
        <w:spacing w:line="400" w:lineRule="auto"/>
        <w:rPr>
          <w:rFonts w:ascii="標楷體" w:cs="標楷體" w:eastAsia="標楷體" w:hAnsi="標楷體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新細明體"/>
  <w:font w:name="標楷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